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8DD" w:rsidRPr="00AA11B0" w:rsidRDefault="00500FF3">
      <w:pPr>
        <w:rPr>
          <w:rFonts w:cstheme="minorHAnsi"/>
        </w:rPr>
      </w:pPr>
      <w:r w:rsidRPr="00D7640E">
        <w:rPr>
          <w:rFonts w:eastAsia="Times New Roman" w:cstheme="minorHAnsi"/>
          <w:noProof/>
        </w:rPr>
        <w:drawing>
          <wp:anchor distT="0" distB="0" distL="114300" distR="114300" simplePos="0" relativeHeight="251659264" behindDoc="0" locked="0" layoutInCell="1" allowOverlap="1" wp14:anchorId="5C878E9F" wp14:editId="57774972">
            <wp:simplePos x="0" y="0"/>
            <wp:positionH relativeFrom="column">
              <wp:posOffset>-243840</wp:posOffset>
            </wp:positionH>
            <wp:positionV relativeFrom="paragraph">
              <wp:posOffset>82550</wp:posOffset>
            </wp:positionV>
            <wp:extent cx="1096010" cy="1083945"/>
            <wp:effectExtent l="0" t="0" r="8890" b="1905"/>
            <wp:wrapThrough wrapText="bothSides">
              <wp:wrapPolygon edited="0">
                <wp:start x="0" y="0"/>
                <wp:lineTo x="0" y="21258"/>
                <wp:lineTo x="21400" y="21258"/>
                <wp:lineTo x="21400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010" cy="1083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7640E">
        <w:rPr>
          <w:rFonts w:eastAsia="Times New Roman" w:cstheme="minorHAnsi"/>
          <w:noProof/>
        </w:rPr>
        <w:drawing>
          <wp:anchor distT="0" distB="0" distL="114300" distR="114300" simplePos="0" relativeHeight="251660288" behindDoc="0" locked="0" layoutInCell="1" allowOverlap="1" wp14:anchorId="0939A7E5" wp14:editId="03EAA9FA">
            <wp:simplePos x="0" y="0"/>
            <wp:positionH relativeFrom="column">
              <wp:posOffset>5605145</wp:posOffset>
            </wp:positionH>
            <wp:positionV relativeFrom="paragraph">
              <wp:posOffset>-6350</wp:posOffset>
            </wp:positionV>
            <wp:extent cx="800735" cy="1168400"/>
            <wp:effectExtent l="0" t="0" r="0" b="0"/>
            <wp:wrapThrough wrapText="bothSides">
              <wp:wrapPolygon edited="0">
                <wp:start x="0" y="0"/>
                <wp:lineTo x="0" y="21130"/>
                <wp:lineTo x="21069" y="21130"/>
                <wp:lineTo x="21069" y="0"/>
                <wp:lineTo x="0" y="0"/>
              </wp:wrapPolygon>
            </wp:wrapThrough>
            <wp:docPr id="1" name="Picture 1" descr="Mihajlo-Pupin-i-njegov-život-izbliza-2-nastava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hajlo-Pupin-i-njegov-život-izbliza-2-nastavak.png"/>
                    <pic:cNvPicPr/>
                  </pic:nvPicPr>
                  <pic:blipFill>
                    <a:blip r:embed="rId9"/>
                    <a:srcRect l="4784" t="7178" r="53757" b="6591"/>
                    <a:stretch>
                      <a:fillRect/>
                    </a:stretch>
                  </pic:blipFill>
                  <pic:spPr>
                    <a:xfrm>
                      <a:off x="0" y="0"/>
                      <a:ext cx="800735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76289" w:rsidRPr="00D7640E" w:rsidRDefault="00376289">
      <w:pPr>
        <w:rPr>
          <w:rFonts w:cstheme="minorHAnsi"/>
          <w:lang w:val="sr-Cyrl-BA"/>
        </w:rPr>
      </w:pPr>
    </w:p>
    <w:p w:rsidR="00376289" w:rsidRPr="00AA11B0" w:rsidRDefault="00AA11B0" w:rsidP="00376289">
      <w:pPr>
        <w:tabs>
          <w:tab w:val="center" w:pos="4680"/>
          <w:tab w:val="right" w:pos="9360"/>
        </w:tabs>
        <w:jc w:val="center"/>
        <w:rPr>
          <w:rFonts w:eastAsia="Times New Roman" w:cstheme="minorHAnsi"/>
          <w:b/>
          <w:lang w:eastAsia="en-US"/>
        </w:rPr>
      </w:pPr>
      <w:r>
        <w:rPr>
          <w:rFonts w:eastAsia="Times New Roman" w:cstheme="minorHAnsi"/>
          <w:b/>
          <w:lang w:eastAsia="en-US"/>
        </w:rPr>
        <w:t>REPUBLIKA SRPSKA</w:t>
      </w:r>
    </w:p>
    <w:p w:rsidR="00376289" w:rsidRPr="00583377" w:rsidRDefault="00583377" w:rsidP="00376289">
      <w:pPr>
        <w:tabs>
          <w:tab w:val="center" w:pos="4680"/>
          <w:tab w:val="left" w:pos="7987"/>
          <w:tab w:val="right" w:pos="9360"/>
        </w:tabs>
        <w:jc w:val="center"/>
        <w:rPr>
          <w:rFonts w:eastAsia="Times New Roman" w:cstheme="minorHAnsi"/>
          <w:b/>
          <w:lang w:eastAsia="en-US"/>
        </w:rPr>
      </w:pPr>
      <w:r>
        <w:rPr>
          <w:rFonts w:eastAsia="Times New Roman" w:cstheme="minorHAnsi"/>
          <w:b/>
          <w:lang w:val="en-GB" w:eastAsia="en-US"/>
        </w:rPr>
        <w:t>JU S</w:t>
      </w:r>
      <w:r>
        <w:rPr>
          <w:rFonts w:eastAsia="Times New Roman" w:cstheme="minorHAnsi"/>
          <w:b/>
          <w:lang w:eastAsia="en-US"/>
        </w:rPr>
        <w:t>ŠC „Mihajlo Pupin</w:t>
      </w:r>
      <w:proofErr w:type="gramStart"/>
      <w:r>
        <w:rPr>
          <w:rFonts w:eastAsia="Times New Roman" w:cstheme="minorHAnsi"/>
          <w:b/>
          <w:lang w:eastAsia="en-US"/>
        </w:rPr>
        <w:t>“ Derventa</w:t>
      </w:r>
      <w:proofErr w:type="gramEnd"/>
    </w:p>
    <w:p w:rsidR="00376289" w:rsidRPr="00D7640E" w:rsidRDefault="00583377" w:rsidP="00376289">
      <w:pPr>
        <w:tabs>
          <w:tab w:val="center" w:pos="4680"/>
          <w:tab w:val="right" w:pos="9360"/>
        </w:tabs>
        <w:jc w:val="center"/>
        <w:rPr>
          <w:rFonts w:eastAsia="Times New Roman" w:cstheme="minorHAnsi"/>
          <w:b/>
          <w:i/>
          <w:lang w:val="sr-Cyrl-BA" w:eastAsia="en-US"/>
        </w:rPr>
      </w:pPr>
      <w:r>
        <w:rPr>
          <w:rFonts w:eastAsia="Times New Roman" w:cstheme="minorHAnsi"/>
          <w:b/>
          <w:i/>
          <w:lang w:eastAsia="en-US"/>
        </w:rPr>
        <w:t>Adresa: Svetog Save bb</w:t>
      </w:r>
      <w:r w:rsidR="00376289" w:rsidRPr="00D7640E">
        <w:rPr>
          <w:rFonts w:eastAsia="Times New Roman" w:cstheme="minorHAnsi"/>
          <w:b/>
          <w:i/>
          <w:lang w:val="sr-Cyrl-BA" w:eastAsia="en-US"/>
        </w:rPr>
        <w:t xml:space="preserve">, </w:t>
      </w:r>
      <w:r w:rsidR="00376289" w:rsidRPr="00D7640E">
        <w:rPr>
          <w:rFonts w:eastAsia="Times New Roman" w:cstheme="minorHAnsi"/>
          <w:b/>
          <w:i/>
          <w:lang w:val="en-GB" w:eastAsia="en-US"/>
        </w:rPr>
        <w:t xml:space="preserve">e-mail: </w:t>
      </w:r>
      <w:hyperlink r:id="rId10" w:history="1">
        <w:r w:rsidR="00376289" w:rsidRPr="00D7640E">
          <w:rPr>
            <w:rFonts w:eastAsia="Times New Roman" w:cstheme="minorHAnsi"/>
            <w:b/>
            <w:i/>
            <w:color w:val="0000FF"/>
            <w:u w:val="single"/>
            <w:lang w:val="sr-Latn-BA" w:eastAsia="en-US"/>
          </w:rPr>
          <w:t>ss48</w:t>
        </w:r>
        <w:r w:rsidR="00376289" w:rsidRPr="00D7640E">
          <w:rPr>
            <w:rFonts w:eastAsia="Times New Roman" w:cstheme="minorHAnsi"/>
            <w:b/>
            <w:i/>
            <w:color w:val="0000FF"/>
            <w:u w:val="single"/>
            <w:lang w:val="en-GB" w:eastAsia="en-US"/>
          </w:rPr>
          <w:t>@skolers.org</w:t>
        </w:r>
      </w:hyperlink>
    </w:p>
    <w:p w:rsidR="00376289" w:rsidRPr="00D7640E" w:rsidRDefault="00583377" w:rsidP="00376289">
      <w:pPr>
        <w:tabs>
          <w:tab w:val="center" w:pos="4680"/>
          <w:tab w:val="right" w:pos="9360"/>
        </w:tabs>
        <w:jc w:val="center"/>
        <w:rPr>
          <w:rFonts w:eastAsia="Times New Roman" w:cstheme="minorHAnsi"/>
          <w:b/>
          <w:i/>
          <w:lang w:val="sr-Cyrl-BA" w:eastAsia="en-US"/>
        </w:rPr>
      </w:pPr>
      <w:r>
        <w:rPr>
          <w:rFonts w:eastAsia="Times New Roman" w:cstheme="minorHAnsi"/>
          <w:b/>
          <w:i/>
          <w:lang w:eastAsia="en-US"/>
        </w:rPr>
        <w:t>telefoni</w:t>
      </w:r>
      <w:r w:rsidR="00376289" w:rsidRPr="00D7640E">
        <w:rPr>
          <w:rFonts w:eastAsia="Times New Roman" w:cstheme="minorHAnsi"/>
          <w:b/>
          <w:i/>
          <w:lang w:val="sr-Cyrl-BA" w:eastAsia="en-US"/>
        </w:rPr>
        <w:t xml:space="preserve">: </w:t>
      </w:r>
      <w:r w:rsidR="00376289" w:rsidRPr="00D7640E">
        <w:rPr>
          <w:rFonts w:eastAsia="Times New Roman" w:cstheme="minorHAnsi"/>
          <w:b/>
          <w:i/>
          <w:lang w:val="en-GB" w:eastAsia="en-US"/>
        </w:rPr>
        <w:t>053/333-175</w:t>
      </w:r>
      <w:r w:rsidR="00376289" w:rsidRPr="00D7640E">
        <w:rPr>
          <w:rFonts w:eastAsia="Times New Roman" w:cstheme="minorHAnsi"/>
          <w:b/>
          <w:i/>
          <w:lang w:val="sr-Cyrl-BA" w:eastAsia="en-US"/>
        </w:rPr>
        <w:t xml:space="preserve"> и 053/332-049;</w:t>
      </w:r>
    </w:p>
    <w:p w:rsidR="00376289" w:rsidRPr="00D7640E" w:rsidRDefault="00583377" w:rsidP="00376289">
      <w:pPr>
        <w:pBdr>
          <w:bottom w:val="single" w:sz="12" w:space="1" w:color="auto"/>
        </w:pBdr>
        <w:tabs>
          <w:tab w:val="center" w:pos="4320"/>
          <w:tab w:val="right" w:pos="8640"/>
        </w:tabs>
        <w:jc w:val="center"/>
        <w:rPr>
          <w:rFonts w:eastAsia="Times New Roman" w:cstheme="minorHAnsi"/>
          <w:b/>
          <w:i/>
          <w:lang w:val="sr-Cyrl-BA" w:eastAsia="en-US"/>
        </w:rPr>
      </w:pPr>
      <w:r>
        <w:rPr>
          <w:rFonts w:eastAsia="Times New Roman" w:cstheme="minorHAnsi"/>
          <w:b/>
          <w:i/>
          <w:lang w:eastAsia="en-US"/>
        </w:rPr>
        <w:t>JIB</w:t>
      </w:r>
      <w:r w:rsidR="00376289" w:rsidRPr="00D7640E">
        <w:rPr>
          <w:rFonts w:eastAsia="Times New Roman" w:cstheme="minorHAnsi"/>
          <w:b/>
          <w:i/>
          <w:lang w:val="sr-Cyrl-BA" w:eastAsia="en-US"/>
        </w:rPr>
        <w:t xml:space="preserve">: </w:t>
      </w:r>
      <w:r w:rsidR="00376289" w:rsidRPr="00D7640E">
        <w:rPr>
          <w:rFonts w:eastAsia="Times New Roman" w:cstheme="minorHAnsi"/>
          <w:b/>
          <w:i/>
          <w:lang w:val="en-GB" w:eastAsia="en-US"/>
        </w:rPr>
        <w:t>4400159490001</w:t>
      </w:r>
      <w:r>
        <w:rPr>
          <w:rFonts w:eastAsia="Times New Roman" w:cstheme="minorHAnsi"/>
          <w:b/>
          <w:i/>
          <w:lang w:val="sr-Cyrl-BA" w:eastAsia="en-US"/>
        </w:rPr>
        <w:t xml:space="preserve">, </w:t>
      </w:r>
      <w:r>
        <w:rPr>
          <w:rFonts w:eastAsia="Times New Roman" w:cstheme="minorHAnsi"/>
          <w:b/>
          <w:i/>
          <w:lang w:eastAsia="en-US"/>
        </w:rPr>
        <w:t>Organizacioni kod</w:t>
      </w:r>
      <w:r w:rsidR="00376289" w:rsidRPr="00D7640E">
        <w:rPr>
          <w:rFonts w:eastAsia="Times New Roman" w:cstheme="minorHAnsi"/>
          <w:b/>
          <w:i/>
          <w:lang w:val="sr-Cyrl-BA" w:eastAsia="en-US"/>
        </w:rPr>
        <w:t xml:space="preserve">: </w:t>
      </w:r>
      <w:r w:rsidR="00376289" w:rsidRPr="00D7640E">
        <w:rPr>
          <w:rFonts w:eastAsia="Times New Roman" w:cstheme="minorHAnsi"/>
          <w:b/>
          <w:i/>
          <w:lang w:val="en-GB" w:eastAsia="en-US"/>
        </w:rPr>
        <w:t>0815048</w:t>
      </w:r>
    </w:p>
    <w:p w:rsidR="00376289" w:rsidRPr="00D7640E" w:rsidRDefault="00376289" w:rsidP="00376289">
      <w:pPr>
        <w:spacing w:after="200" w:line="276" w:lineRule="auto"/>
        <w:rPr>
          <w:rFonts w:eastAsia="Times New Roman" w:cstheme="minorHAnsi"/>
          <w:lang w:val="sr-Cyrl-BA" w:eastAsia="en-US"/>
        </w:rPr>
      </w:pPr>
    </w:p>
    <w:p w:rsidR="00376289" w:rsidRPr="00D7640E" w:rsidRDefault="00376289">
      <w:pPr>
        <w:rPr>
          <w:rFonts w:cstheme="minorHAnsi"/>
          <w:lang w:val="sr-Cyrl-BA"/>
        </w:rPr>
      </w:pPr>
    </w:p>
    <w:p w:rsidR="00AA11B0" w:rsidRPr="00AA11B0" w:rsidRDefault="00500FF3" w:rsidP="00AA11B0">
      <w:pPr>
        <w:rPr>
          <w:rFonts w:cstheme="minorHAnsi"/>
          <w:lang w:val="sr-Cyrl-BA"/>
        </w:rPr>
      </w:pPr>
      <w:r>
        <w:rPr>
          <w:rFonts w:cstheme="minorHAnsi"/>
          <w:lang w:val="sr-Cyrl-BA"/>
        </w:rPr>
        <w:t>Datum: 03.11.2022</w:t>
      </w:r>
      <w:r w:rsidR="00AA11B0" w:rsidRPr="00AA11B0">
        <w:rPr>
          <w:rFonts w:cstheme="minorHAnsi"/>
          <w:lang w:val="sr-Cyrl-BA"/>
        </w:rPr>
        <w:t>.</w:t>
      </w:r>
    </w:p>
    <w:p w:rsidR="00AA11B0" w:rsidRPr="00AA11B0" w:rsidRDefault="00AA11B0" w:rsidP="00AA11B0">
      <w:pPr>
        <w:rPr>
          <w:rFonts w:cstheme="minorHAnsi"/>
          <w:lang w:val="sr-Cyrl-BA"/>
        </w:rPr>
      </w:pPr>
      <w:r w:rsidRPr="00AA11B0">
        <w:rPr>
          <w:rFonts w:cstheme="minorHAnsi"/>
          <w:lang w:val="sr-Cyrl-BA"/>
        </w:rPr>
        <w:t xml:space="preserve">Broj: </w:t>
      </w:r>
      <w:r w:rsidR="00500FF3">
        <w:rPr>
          <w:rFonts w:cstheme="minorHAnsi"/>
          <w:lang w:val="sr-Cyrl-BA"/>
        </w:rPr>
        <w:t>01-1033/2022</w:t>
      </w:r>
      <w:r w:rsidRPr="00AA11B0">
        <w:rPr>
          <w:rFonts w:cstheme="minorHAnsi"/>
          <w:lang w:val="sr-Cyrl-BA"/>
        </w:rPr>
        <w:t>.</w:t>
      </w:r>
    </w:p>
    <w:p w:rsidR="00AA11B0" w:rsidRPr="00AA11B0" w:rsidRDefault="00AA11B0" w:rsidP="00AA11B0">
      <w:pPr>
        <w:rPr>
          <w:rFonts w:cstheme="minorHAnsi"/>
          <w:lang w:val="sr-Cyrl-BA"/>
        </w:rPr>
      </w:pPr>
    </w:p>
    <w:p w:rsidR="00AA11B0" w:rsidRPr="00AA11B0" w:rsidRDefault="00AA11B0" w:rsidP="00AA11B0">
      <w:pPr>
        <w:rPr>
          <w:rFonts w:cstheme="minorHAnsi"/>
          <w:lang w:val="sr-Cyrl-BA"/>
        </w:rPr>
      </w:pPr>
    </w:p>
    <w:p w:rsidR="00AA11B0" w:rsidRPr="00AA11B0" w:rsidRDefault="00CB782E" w:rsidP="00AA11B0">
      <w:pPr>
        <w:rPr>
          <w:rFonts w:cstheme="minorHAnsi"/>
          <w:lang w:val="sr-Cyrl-BA"/>
        </w:rPr>
      </w:pPr>
      <w:r>
        <w:rPr>
          <w:rFonts w:cstheme="minorHAnsi"/>
        </w:rPr>
        <w:t>GRAD</w:t>
      </w:r>
      <w:r w:rsidR="00AA11B0" w:rsidRPr="00AA11B0">
        <w:rPr>
          <w:rFonts w:cstheme="minorHAnsi"/>
          <w:lang w:val="sr-Cyrl-BA"/>
        </w:rPr>
        <w:t xml:space="preserve"> DERVENTA</w:t>
      </w:r>
    </w:p>
    <w:p w:rsidR="00AA11B0" w:rsidRPr="00AA11B0" w:rsidRDefault="00CB782E" w:rsidP="00AA11B0">
      <w:pPr>
        <w:rPr>
          <w:rFonts w:cstheme="minorHAnsi"/>
          <w:lang w:val="sr-Cyrl-BA"/>
        </w:rPr>
      </w:pPr>
      <w:r>
        <w:rPr>
          <w:rFonts w:cstheme="minorHAnsi"/>
          <w:lang w:val="sr-Cyrl-BA"/>
        </w:rPr>
        <w:t xml:space="preserve">SKUPŠTINA </w:t>
      </w:r>
      <w:r>
        <w:rPr>
          <w:rFonts w:cstheme="minorHAnsi"/>
        </w:rPr>
        <w:t>GRADA</w:t>
      </w:r>
      <w:r w:rsidR="00AA11B0" w:rsidRPr="00AA11B0">
        <w:rPr>
          <w:rFonts w:cstheme="minorHAnsi"/>
          <w:lang w:val="sr-Cyrl-BA"/>
        </w:rPr>
        <w:t xml:space="preserve"> DERVENTA</w:t>
      </w:r>
    </w:p>
    <w:p w:rsidR="00AA11B0" w:rsidRPr="00AA11B0" w:rsidRDefault="00AA11B0" w:rsidP="00AA11B0">
      <w:pPr>
        <w:rPr>
          <w:rFonts w:cstheme="minorHAnsi"/>
          <w:lang w:val="sr-Cyrl-BA"/>
        </w:rPr>
      </w:pPr>
    </w:p>
    <w:p w:rsidR="00AA11B0" w:rsidRPr="00AA11B0" w:rsidRDefault="00AA11B0" w:rsidP="00AA11B0">
      <w:pPr>
        <w:rPr>
          <w:rFonts w:cstheme="minorHAnsi"/>
          <w:lang w:val="sr-Cyrl-BA"/>
        </w:rPr>
      </w:pPr>
    </w:p>
    <w:p w:rsidR="00AA11B0" w:rsidRDefault="00AA11B0" w:rsidP="00AA11B0">
      <w:pPr>
        <w:rPr>
          <w:rFonts w:cstheme="minorHAnsi"/>
          <w:b/>
        </w:rPr>
      </w:pPr>
    </w:p>
    <w:p w:rsidR="00C55236" w:rsidRPr="00C55236" w:rsidRDefault="00C55236" w:rsidP="00AA11B0">
      <w:pPr>
        <w:rPr>
          <w:rFonts w:cstheme="minorHAnsi"/>
          <w:b/>
        </w:rPr>
      </w:pPr>
    </w:p>
    <w:p w:rsidR="00AA11B0" w:rsidRPr="00CB782E" w:rsidRDefault="00AA11B0" w:rsidP="00C55236">
      <w:pPr>
        <w:jc w:val="center"/>
        <w:rPr>
          <w:rFonts w:cstheme="minorHAnsi"/>
          <w:b/>
          <w:lang w:val="sr-Cyrl-BA"/>
        </w:rPr>
      </w:pPr>
      <w:r w:rsidRPr="00CB782E">
        <w:rPr>
          <w:rFonts w:cstheme="minorHAnsi"/>
          <w:b/>
          <w:lang w:val="sr-Cyrl-BA"/>
        </w:rPr>
        <w:t>IN</w:t>
      </w:r>
      <w:r w:rsidR="00500FF3">
        <w:rPr>
          <w:rFonts w:cstheme="minorHAnsi"/>
          <w:b/>
          <w:lang w:val="sr-Cyrl-BA"/>
        </w:rPr>
        <w:t>FORMACIJA O RADU I STAN</w:t>
      </w:r>
      <w:r w:rsidR="00500FF3">
        <w:rPr>
          <w:rFonts w:cstheme="minorHAnsi"/>
          <w:b/>
        </w:rPr>
        <w:t>J</w:t>
      </w:r>
      <w:r w:rsidR="00500FF3">
        <w:rPr>
          <w:rFonts w:cstheme="minorHAnsi"/>
          <w:b/>
          <w:lang w:val="sr-Cyrl-BA"/>
        </w:rPr>
        <w:t>U SREDN</w:t>
      </w:r>
      <w:r w:rsidR="00500FF3">
        <w:rPr>
          <w:rFonts w:cstheme="minorHAnsi"/>
          <w:b/>
        </w:rPr>
        <w:t>J</w:t>
      </w:r>
      <w:r w:rsidRPr="00CB782E">
        <w:rPr>
          <w:rFonts w:cstheme="minorHAnsi"/>
          <w:b/>
          <w:lang w:val="sr-Cyrl-BA"/>
        </w:rPr>
        <w:t>EG OBRAZOVANjA U JU SŠC „MIHAJLO PUPIN“ DERVENTA</w:t>
      </w:r>
    </w:p>
    <w:p w:rsidR="00AA11B0" w:rsidRDefault="00AA11B0" w:rsidP="00C55236">
      <w:pPr>
        <w:jc w:val="center"/>
        <w:rPr>
          <w:rFonts w:cstheme="minorHAnsi"/>
        </w:rPr>
      </w:pPr>
    </w:p>
    <w:p w:rsidR="00C55236" w:rsidRPr="00C55236" w:rsidRDefault="00C55236" w:rsidP="00C55236">
      <w:pPr>
        <w:jc w:val="center"/>
        <w:rPr>
          <w:rFonts w:cstheme="minorHAnsi"/>
        </w:rPr>
      </w:pPr>
    </w:p>
    <w:p w:rsidR="00CB782E" w:rsidRPr="009120DA" w:rsidRDefault="00CB782E" w:rsidP="00CB782E">
      <w:pPr>
        <w:pStyle w:val="ListParagraph"/>
        <w:numPr>
          <w:ilvl w:val="0"/>
          <w:numId w:val="6"/>
        </w:numPr>
        <w:rPr>
          <w:rFonts w:cstheme="minorHAnsi"/>
          <w:b/>
          <w:lang w:val="sr-Cyrl-BA"/>
        </w:rPr>
      </w:pPr>
      <w:r w:rsidRPr="009120DA">
        <w:rPr>
          <w:rFonts w:cstheme="minorHAnsi"/>
          <w:b/>
          <w:lang w:val="sr-Cyrl-BA"/>
        </w:rPr>
        <w:t>UVOD</w:t>
      </w:r>
    </w:p>
    <w:p w:rsidR="00CB782E" w:rsidRPr="009120DA" w:rsidRDefault="00CB782E" w:rsidP="00CB782E">
      <w:pPr>
        <w:pStyle w:val="ListParagraph"/>
        <w:ind w:left="1065"/>
        <w:rPr>
          <w:rFonts w:cstheme="minorHAnsi"/>
          <w:b/>
          <w:lang w:val="sr-Cyrl-BA"/>
        </w:rPr>
      </w:pPr>
    </w:p>
    <w:p w:rsidR="00500FF3" w:rsidRPr="00500FF3" w:rsidRDefault="00500FF3" w:rsidP="00500FF3">
      <w:pPr>
        <w:jc w:val="both"/>
        <w:rPr>
          <w:rFonts w:cstheme="minorHAnsi"/>
          <w:lang w:val="sr-Cyrl-BA"/>
        </w:rPr>
      </w:pPr>
      <w:r w:rsidRPr="00500FF3">
        <w:rPr>
          <w:rFonts w:cstheme="minorHAnsi"/>
          <w:lang w:val="sr-Cyrl-BA"/>
        </w:rPr>
        <w:t xml:space="preserve">Među prvim gimnazijama koje su otvorene u kotarskim centrima, bila je otvorena i gimnazija u Derventi 1912/1913. godine. Od školske 1992/93. nosila je naziv Gimnazija sa tehničkim školama, a od 2014/15. godine nosi naziv JU SŠC „Mihajlo Pupin“ Derventa, što znači da ova ustanova nosi preko sto godina postojanja. Danas je njeno sjedište u ulici Svetog Save 1A, Derventa. </w:t>
      </w:r>
    </w:p>
    <w:p w:rsidR="00500FF3" w:rsidRPr="00500FF3" w:rsidRDefault="00500FF3" w:rsidP="00500FF3">
      <w:pPr>
        <w:jc w:val="both"/>
        <w:rPr>
          <w:rFonts w:cstheme="minorHAnsi"/>
          <w:lang w:val="sr-Cyrl-BA"/>
        </w:rPr>
      </w:pPr>
      <w:r w:rsidRPr="00500FF3">
        <w:rPr>
          <w:rFonts w:cstheme="minorHAnsi"/>
          <w:lang w:val="sr-Cyrl-BA"/>
        </w:rPr>
        <w:t xml:space="preserve">Odgovorno lice koje zastupa školu je direktor Gordana Asentić, diplomirani pedagog. Škola ima vlastiti učionički prostor, vlastitu biblioteku i fiskulturnu salu. Ukupna površina otvorenog školskog prostora je 2007 m2, a zatvorenog 11940 m2. Nastava se izvodi u tri zgrade, uključujući i fiskulturnu salu. </w:t>
      </w:r>
    </w:p>
    <w:p w:rsidR="00CB782E" w:rsidRPr="00CB782E" w:rsidRDefault="00500FF3" w:rsidP="00500FF3">
      <w:pPr>
        <w:jc w:val="both"/>
        <w:rPr>
          <w:rFonts w:cstheme="minorHAnsi"/>
        </w:rPr>
      </w:pPr>
      <w:r w:rsidRPr="00500FF3">
        <w:rPr>
          <w:rFonts w:cstheme="minorHAnsi"/>
          <w:lang w:val="sr-Cyrl-BA"/>
        </w:rPr>
        <w:t>Nastavni proces u ovoj školskoj 2022/2023. godini počeo je regularno, 1. septembra, u skladu sa školskim kalendarom. Ove godine škola je obilježila važan jubilej, 110 godina od osnivanja.</w:t>
      </w:r>
    </w:p>
    <w:p w:rsidR="00CB782E" w:rsidRPr="00CB782E" w:rsidRDefault="00CB782E" w:rsidP="00CB782E">
      <w:pPr>
        <w:rPr>
          <w:rFonts w:cstheme="minorHAnsi"/>
          <w:b/>
        </w:rPr>
      </w:pPr>
    </w:p>
    <w:p w:rsidR="00CB782E" w:rsidRPr="00CB782E" w:rsidRDefault="00CB782E" w:rsidP="00CB782E">
      <w:pPr>
        <w:rPr>
          <w:rFonts w:cstheme="minorHAnsi"/>
          <w:b/>
          <w:lang w:val="sr-Cyrl-BA"/>
        </w:rPr>
      </w:pPr>
      <w:r w:rsidRPr="00CB782E">
        <w:rPr>
          <w:rFonts w:cstheme="minorHAnsi"/>
          <w:b/>
          <w:lang w:val="sr-Cyrl-BA"/>
        </w:rPr>
        <w:t>2.</w:t>
      </w:r>
      <w:r w:rsidRPr="00CB782E">
        <w:rPr>
          <w:rFonts w:cstheme="minorHAnsi"/>
          <w:b/>
          <w:lang w:val="sr-Cyrl-BA"/>
        </w:rPr>
        <w:tab/>
        <w:t>PODACI O UČENICIMA</w:t>
      </w:r>
    </w:p>
    <w:p w:rsidR="00CB782E" w:rsidRPr="00CB782E" w:rsidRDefault="00CB782E" w:rsidP="00CB782E">
      <w:pPr>
        <w:rPr>
          <w:rFonts w:cstheme="minorHAnsi"/>
          <w:lang w:val="sr-Cyrl-BA"/>
        </w:rPr>
      </w:pPr>
    </w:p>
    <w:p w:rsidR="00500FF3" w:rsidRPr="00500FF3" w:rsidRDefault="00500FF3" w:rsidP="00500FF3">
      <w:pPr>
        <w:rPr>
          <w:rFonts w:cstheme="minorHAnsi"/>
          <w:lang w:val="sr-Cyrl-BA"/>
        </w:rPr>
      </w:pPr>
      <w:r w:rsidRPr="00500FF3">
        <w:rPr>
          <w:rFonts w:cstheme="minorHAnsi"/>
          <w:lang w:val="sr-Cyrl-BA"/>
        </w:rPr>
        <w:t xml:space="preserve">U školskoj 2022/2023. godini, JU SŠC „Mihajlo Pupin“, upisala je 404 učenika, od čega je 103 učenika  upisano u prve razrede. </w:t>
      </w:r>
    </w:p>
    <w:p w:rsidR="00500FF3" w:rsidRPr="00500FF3" w:rsidRDefault="00500FF3" w:rsidP="00500FF3">
      <w:pPr>
        <w:rPr>
          <w:rFonts w:cstheme="minorHAnsi"/>
          <w:lang w:val="sr-Cyrl-BA"/>
        </w:rPr>
      </w:pPr>
      <w:r w:rsidRPr="00500FF3">
        <w:rPr>
          <w:rFonts w:cstheme="minorHAnsi"/>
          <w:lang w:val="sr-Cyrl-BA"/>
        </w:rPr>
        <w:t>Učenici se obrazuju u dva smjera  gimnazije, te u još tri struke i 7 zanimanja odnosno:</w:t>
      </w:r>
    </w:p>
    <w:p w:rsidR="00500FF3" w:rsidRPr="00500FF3" w:rsidRDefault="00500FF3" w:rsidP="00500FF3">
      <w:pPr>
        <w:rPr>
          <w:rFonts w:cstheme="minorHAnsi"/>
          <w:lang w:val="sr-Cyrl-BA"/>
        </w:rPr>
      </w:pPr>
    </w:p>
    <w:p w:rsidR="00500FF3" w:rsidRPr="00500FF3" w:rsidRDefault="00500FF3" w:rsidP="00500FF3">
      <w:pPr>
        <w:rPr>
          <w:rFonts w:cstheme="minorHAnsi"/>
          <w:lang w:val="sr-Cyrl-BA"/>
        </w:rPr>
      </w:pPr>
      <w:r w:rsidRPr="00500FF3">
        <w:rPr>
          <w:rFonts w:cstheme="minorHAnsi"/>
          <w:lang w:val="sr-Cyrl-BA"/>
        </w:rPr>
        <w:t>1.</w:t>
      </w:r>
      <w:r w:rsidRPr="00500FF3">
        <w:rPr>
          <w:rFonts w:cstheme="minorHAnsi"/>
          <w:lang w:val="sr-Cyrl-BA"/>
        </w:rPr>
        <w:tab/>
        <w:t>Gimnazija – opšti smjer i računarsko-informatički smjer;</w:t>
      </w:r>
    </w:p>
    <w:p w:rsidR="00500FF3" w:rsidRPr="00500FF3" w:rsidRDefault="00500FF3" w:rsidP="00500FF3">
      <w:pPr>
        <w:rPr>
          <w:rFonts w:cstheme="minorHAnsi"/>
          <w:lang w:val="sr-Cyrl-BA"/>
        </w:rPr>
      </w:pPr>
      <w:r w:rsidRPr="00500FF3">
        <w:rPr>
          <w:rFonts w:cstheme="minorHAnsi"/>
          <w:lang w:val="sr-Cyrl-BA"/>
        </w:rPr>
        <w:t>2.</w:t>
      </w:r>
      <w:r w:rsidRPr="00500FF3">
        <w:rPr>
          <w:rFonts w:cstheme="minorHAnsi"/>
          <w:lang w:val="sr-Cyrl-BA"/>
        </w:rPr>
        <w:tab/>
        <w:t xml:space="preserve">Elektrotehnika – IV – stepen: - tehničar informacionih tehnologija, tehničar računarstva i programiranja, tehničar elektroenergetike </w:t>
      </w:r>
    </w:p>
    <w:p w:rsidR="00500FF3" w:rsidRPr="00500FF3" w:rsidRDefault="00500FF3" w:rsidP="00500FF3">
      <w:pPr>
        <w:rPr>
          <w:rFonts w:cstheme="minorHAnsi"/>
          <w:lang w:val="sr-Cyrl-BA"/>
        </w:rPr>
      </w:pPr>
      <w:r w:rsidRPr="00500FF3">
        <w:rPr>
          <w:rFonts w:cstheme="minorHAnsi"/>
          <w:lang w:val="sr-Cyrl-BA"/>
        </w:rPr>
        <w:t>Elektrotehnika - III stepen: - električar-elektroinstalater i autoelektričar</w:t>
      </w:r>
    </w:p>
    <w:p w:rsidR="00500FF3" w:rsidRPr="00500FF3" w:rsidRDefault="00500FF3" w:rsidP="00500FF3">
      <w:pPr>
        <w:rPr>
          <w:rFonts w:cstheme="minorHAnsi"/>
          <w:lang w:val="sr-Cyrl-BA"/>
        </w:rPr>
      </w:pPr>
      <w:r w:rsidRPr="00500FF3">
        <w:rPr>
          <w:rFonts w:cstheme="minorHAnsi"/>
          <w:lang w:val="sr-Cyrl-BA"/>
        </w:rPr>
        <w:t>3.</w:t>
      </w:r>
      <w:r w:rsidRPr="00500FF3">
        <w:rPr>
          <w:rFonts w:cstheme="minorHAnsi"/>
          <w:lang w:val="sr-Cyrl-BA"/>
        </w:rPr>
        <w:tab/>
        <w:t>Mašinstvo i obrada metala  – IV stepen: -  tehničar mehatronike;</w:t>
      </w:r>
    </w:p>
    <w:p w:rsidR="00500FF3" w:rsidRPr="00500FF3" w:rsidRDefault="00500FF3" w:rsidP="00500FF3">
      <w:pPr>
        <w:rPr>
          <w:rFonts w:cstheme="minorHAnsi"/>
          <w:lang w:val="sr-Cyrl-BA"/>
        </w:rPr>
      </w:pPr>
      <w:r w:rsidRPr="00500FF3">
        <w:rPr>
          <w:rFonts w:cstheme="minorHAnsi"/>
          <w:lang w:val="sr-Cyrl-BA"/>
        </w:rPr>
        <w:t>4.</w:t>
      </w:r>
      <w:r w:rsidRPr="00500FF3">
        <w:rPr>
          <w:rFonts w:cstheme="minorHAnsi"/>
          <w:lang w:val="sr-Cyrl-BA"/>
        </w:rPr>
        <w:tab/>
        <w:t xml:space="preserve">Tekstilstvo i kožarstvo  –  III stepen: -  modni obućar. </w:t>
      </w:r>
    </w:p>
    <w:p w:rsidR="00583377" w:rsidRDefault="00583377" w:rsidP="00AA11B0">
      <w:pPr>
        <w:rPr>
          <w:rFonts w:cstheme="minorHAnsi"/>
        </w:rPr>
      </w:pPr>
    </w:p>
    <w:p w:rsidR="00583377" w:rsidRDefault="00583377" w:rsidP="00AA11B0">
      <w:pPr>
        <w:rPr>
          <w:rFonts w:cstheme="minorHAnsi"/>
        </w:rPr>
      </w:pPr>
    </w:p>
    <w:p w:rsidR="00583377" w:rsidRDefault="00583377" w:rsidP="00AA11B0">
      <w:pPr>
        <w:rPr>
          <w:rFonts w:cstheme="minorHAnsi"/>
        </w:rPr>
      </w:pPr>
    </w:p>
    <w:p w:rsidR="00583377" w:rsidRDefault="00583377" w:rsidP="00AA11B0">
      <w:pPr>
        <w:rPr>
          <w:rFonts w:cstheme="minorHAnsi"/>
        </w:rPr>
      </w:pPr>
    </w:p>
    <w:p w:rsidR="00CB782E" w:rsidRDefault="00CB782E" w:rsidP="00AA11B0">
      <w:pPr>
        <w:rPr>
          <w:rFonts w:cstheme="minorHAnsi"/>
        </w:rPr>
      </w:pPr>
    </w:p>
    <w:p w:rsidR="00CB782E" w:rsidRDefault="00CB782E" w:rsidP="00AA11B0">
      <w:pPr>
        <w:rPr>
          <w:rFonts w:cstheme="minorHAnsi"/>
        </w:rPr>
      </w:pPr>
    </w:p>
    <w:p w:rsidR="00500FF3" w:rsidRDefault="00500FF3" w:rsidP="00AA11B0">
      <w:pPr>
        <w:rPr>
          <w:rFonts w:cstheme="minorHAnsi"/>
        </w:rPr>
      </w:pPr>
    </w:p>
    <w:p w:rsidR="00500FF3" w:rsidRDefault="00500FF3" w:rsidP="00AA11B0">
      <w:pPr>
        <w:rPr>
          <w:rFonts w:cstheme="minorHAnsi"/>
        </w:rPr>
      </w:pPr>
    </w:p>
    <w:p w:rsidR="00CB782E" w:rsidRDefault="00CB782E" w:rsidP="00AA11B0">
      <w:pPr>
        <w:rPr>
          <w:rFonts w:cstheme="minorHAnsi"/>
        </w:rPr>
      </w:pPr>
    </w:p>
    <w:p w:rsidR="00C55236" w:rsidRDefault="00C55236" w:rsidP="00AA11B0">
      <w:pPr>
        <w:rPr>
          <w:rFonts w:cstheme="minorHAnsi"/>
        </w:rPr>
      </w:pPr>
    </w:p>
    <w:p w:rsidR="00C55236" w:rsidRDefault="00C55236" w:rsidP="00AA11B0">
      <w:pPr>
        <w:rPr>
          <w:rFonts w:cstheme="minorHAnsi"/>
        </w:rPr>
      </w:pPr>
    </w:p>
    <w:p w:rsidR="00CB782E" w:rsidRPr="00583377" w:rsidRDefault="00CB782E" w:rsidP="00AA11B0">
      <w:pPr>
        <w:rPr>
          <w:rFonts w:cstheme="minorHAnsi"/>
        </w:rPr>
      </w:pPr>
    </w:p>
    <w:p w:rsidR="00583377" w:rsidRDefault="00583377" w:rsidP="00B85616">
      <w:pPr>
        <w:rPr>
          <w:rFonts w:cstheme="minorHAnsi"/>
          <w:b/>
        </w:rPr>
      </w:pPr>
      <w:r w:rsidRPr="00583377">
        <w:rPr>
          <w:rFonts w:cstheme="minorHAnsi"/>
          <w:b/>
          <w:lang w:val="sr-Cyrl-BA"/>
        </w:rPr>
        <w:lastRenderedPageBreak/>
        <w:t xml:space="preserve">Broj odjeljenja i učenika po strukama, prikazan u tabeli br.1   </w:t>
      </w:r>
    </w:p>
    <w:p w:rsidR="00B85616" w:rsidRPr="00D7640E" w:rsidRDefault="00B85616" w:rsidP="00B85616">
      <w:pPr>
        <w:rPr>
          <w:rFonts w:cstheme="minorHAnsi"/>
          <w:b/>
          <w:lang w:val="sr-Cyrl-BA"/>
        </w:rPr>
      </w:pPr>
      <w:r w:rsidRPr="00D7640E">
        <w:rPr>
          <w:rFonts w:cstheme="minorHAnsi"/>
          <w:b/>
          <w:lang w:val="sr-Cyrl-BA"/>
        </w:rPr>
        <w:t xml:space="preserve">                                                                                                             </w:t>
      </w:r>
      <w:r w:rsidRPr="00D7640E">
        <w:rPr>
          <w:rFonts w:cstheme="minorHAnsi"/>
          <w:b/>
        </w:rPr>
        <w:t xml:space="preserve">  </w:t>
      </w:r>
      <w:r w:rsidRPr="00D7640E">
        <w:rPr>
          <w:rFonts w:cstheme="minorHAnsi"/>
          <w:b/>
          <w:lang w:val="sr-Cyrl-BA"/>
        </w:rPr>
        <w:t xml:space="preserve">      </w:t>
      </w:r>
    </w:p>
    <w:tbl>
      <w:tblPr>
        <w:tblW w:w="10348" w:type="dxa"/>
        <w:tblInd w:w="-459" w:type="dxa"/>
        <w:tblLook w:val="04A0" w:firstRow="1" w:lastRow="0" w:firstColumn="1" w:lastColumn="0" w:noHBand="0" w:noVBand="1"/>
      </w:tblPr>
      <w:tblGrid>
        <w:gridCol w:w="1454"/>
        <w:gridCol w:w="189"/>
        <w:gridCol w:w="2905"/>
        <w:gridCol w:w="1203"/>
        <w:gridCol w:w="1267"/>
        <w:gridCol w:w="70"/>
        <w:gridCol w:w="1366"/>
        <w:gridCol w:w="1894"/>
      </w:tblGrid>
      <w:tr w:rsidR="00332DC5" w:rsidRPr="00D7640E" w:rsidTr="002F2ED2">
        <w:trPr>
          <w:trHeight w:val="315"/>
        </w:trPr>
        <w:tc>
          <w:tcPr>
            <w:tcW w:w="10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2DC5" w:rsidRPr="00D7640E" w:rsidRDefault="00332DC5" w:rsidP="00B85616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</w:pPr>
          </w:p>
          <w:p w:rsidR="00332DC5" w:rsidRPr="00570EA5" w:rsidRDefault="00570EA5" w:rsidP="00B85616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GIMNAZIJA</w:t>
            </w:r>
          </w:p>
          <w:p w:rsidR="00332DC5" w:rsidRPr="00D7640E" w:rsidRDefault="00332DC5" w:rsidP="00332DC5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color w:val="000000"/>
                <w:lang w:val="sr-Latn-BA" w:eastAsia="sr-Latn-BA"/>
              </w:rPr>
              <w:t> </w:t>
            </w:r>
          </w:p>
        </w:tc>
      </w:tr>
      <w:tr w:rsidR="00570EA5" w:rsidRPr="00D7640E" w:rsidTr="00CB782E">
        <w:trPr>
          <w:trHeight w:val="300"/>
        </w:trPr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570EA5" w:rsidRPr="00CB782E" w:rsidRDefault="00570EA5" w:rsidP="00CB782E">
            <w:pPr>
              <w:jc w:val="center"/>
              <w:rPr>
                <w:b/>
              </w:rPr>
            </w:pPr>
            <w:r w:rsidRPr="00CB782E">
              <w:rPr>
                <w:b/>
              </w:rPr>
              <w:t>Razred</w:t>
            </w:r>
          </w:p>
          <w:p w:rsidR="00570EA5" w:rsidRPr="00CB782E" w:rsidRDefault="00570EA5" w:rsidP="00CB782E">
            <w:pPr>
              <w:jc w:val="center"/>
              <w:rPr>
                <w:b/>
              </w:rPr>
            </w:pPr>
          </w:p>
        </w:tc>
        <w:tc>
          <w:tcPr>
            <w:tcW w:w="3094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570EA5" w:rsidRPr="00CB782E" w:rsidRDefault="00570EA5" w:rsidP="00CB782E">
            <w:pPr>
              <w:jc w:val="center"/>
              <w:rPr>
                <w:b/>
              </w:rPr>
            </w:pPr>
            <w:r w:rsidRPr="00CB782E">
              <w:rPr>
                <w:b/>
              </w:rPr>
              <w:t>Smjer</w:t>
            </w:r>
          </w:p>
          <w:p w:rsidR="00570EA5" w:rsidRPr="00CB782E" w:rsidRDefault="00570EA5" w:rsidP="00CB782E">
            <w:pPr>
              <w:jc w:val="center"/>
              <w:rPr>
                <w:b/>
              </w:rPr>
            </w:pPr>
          </w:p>
        </w:tc>
        <w:tc>
          <w:tcPr>
            <w:tcW w:w="254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570EA5" w:rsidRPr="00D7640E" w:rsidRDefault="00570EA5" w:rsidP="00CB782E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Broj odjeljenja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570EA5" w:rsidRPr="00D7640E" w:rsidRDefault="00CB782E" w:rsidP="00CB782E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Broj učenika</w:t>
            </w:r>
          </w:p>
        </w:tc>
      </w:tr>
      <w:tr w:rsidR="00570EA5" w:rsidRPr="00D7640E" w:rsidTr="00CB782E">
        <w:trPr>
          <w:trHeight w:val="300"/>
        </w:trPr>
        <w:tc>
          <w:tcPr>
            <w:tcW w:w="1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0EA5" w:rsidRPr="00D7640E" w:rsidRDefault="00570EA5" w:rsidP="00B85616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3094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570EA5" w:rsidRPr="00D7640E" w:rsidRDefault="00570EA5" w:rsidP="00B85616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0EA5" w:rsidRPr="00500FF3" w:rsidRDefault="00570EA5" w:rsidP="00B85616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20</w:t>
            </w:r>
            <w:r w:rsidR="00500FF3"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2</w:t>
            </w:r>
            <w:r w:rsidR="00500FF3"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1</w:t>
            </w: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/20</w:t>
            </w:r>
            <w:r w:rsidR="00500FF3"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2</w:t>
            </w:r>
            <w:r w:rsidR="00500FF3"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2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70EA5" w:rsidRPr="00500FF3" w:rsidRDefault="00500FF3" w:rsidP="00B85616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2022</w:t>
            </w:r>
            <w:r w:rsidR="00570EA5"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/20</w:t>
            </w:r>
            <w: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0EA5" w:rsidRPr="00500FF3" w:rsidRDefault="00500FF3" w:rsidP="00B85616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2021</w:t>
            </w:r>
            <w:r w:rsidR="00570EA5"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/20</w:t>
            </w:r>
            <w: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2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70EA5" w:rsidRPr="00500FF3" w:rsidRDefault="00570EA5" w:rsidP="00B85616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202</w:t>
            </w:r>
            <w:r w:rsidR="00500FF3"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2</w:t>
            </w: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/20</w:t>
            </w:r>
            <w:r w:rsidR="00500FF3"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2</w:t>
            </w:r>
            <w:r w:rsidR="00500FF3"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3</w:t>
            </w:r>
          </w:p>
        </w:tc>
      </w:tr>
      <w:tr w:rsidR="001A3295" w:rsidRPr="00D7640E" w:rsidTr="00CB782E">
        <w:trPr>
          <w:trHeight w:val="300"/>
        </w:trPr>
        <w:tc>
          <w:tcPr>
            <w:tcW w:w="14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1A3295" w:rsidRPr="006B783D" w:rsidRDefault="001A3295" w:rsidP="00CB782E">
            <w:r w:rsidRPr="006B783D">
              <w:t xml:space="preserve">I RAZRED </w:t>
            </w:r>
          </w:p>
          <w:p w:rsidR="001A3295" w:rsidRPr="006B783D" w:rsidRDefault="001A3295" w:rsidP="00CB782E"/>
        </w:tc>
        <w:tc>
          <w:tcPr>
            <w:tcW w:w="30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A3295" w:rsidRPr="006B783D" w:rsidRDefault="001A3295" w:rsidP="00CB782E">
            <w:r w:rsidRPr="006B783D">
              <w:t>Opšti smjer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3295" w:rsidRPr="00D7640E" w:rsidRDefault="001A3295" w:rsidP="001A3295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3295" w:rsidRPr="00D7640E" w:rsidRDefault="001A3295" w:rsidP="001A3295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3295" w:rsidRPr="00D7640E" w:rsidRDefault="001A3295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3295" w:rsidRPr="00D7640E" w:rsidRDefault="001A3295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21</w:t>
            </w:r>
          </w:p>
        </w:tc>
      </w:tr>
      <w:tr w:rsidR="001A3295" w:rsidRPr="00D7640E" w:rsidTr="00CB782E">
        <w:trPr>
          <w:trHeight w:val="300"/>
        </w:trPr>
        <w:tc>
          <w:tcPr>
            <w:tcW w:w="145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3295" w:rsidRPr="00D7640E" w:rsidRDefault="001A3295" w:rsidP="00B85616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30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1A3295" w:rsidRPr="00D7640E" w:rsidRDefault="001A3295" w:rsidP="00332DC5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6B783D">
              <w:t>Računarsko-informatički smjer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3295" w:rsidRPr="00500FF3" w:rsidRDefault="001A3295" w:rsidP="001A3295">
            <w:pPr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-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3295" w:rsidRPr="00500FF3" w:rsidRDefault="001A3295" w:rsidP="001A3295">
            <w:pPr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3295" w:rsidRPr="00D7640E" w:rsidRDefault="001A3295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3295" w:rsidRPr="00D7640E" w:rsidRDefault="001A3295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17</w:t>
            </w:r>
          </w:p>
        </w:tc>
      </w:tr>
      <w:tr w:rsidR="001A3295" w:rsidRPr="00D7640E" w:rsidTr="00CB782E">
        <w:trPr>
          <w:trHeight w:val="300"/>
        </w:trPr>
        <w:tc>
          <w:tcPr>
            <w:tcW w:w="1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295" w:rsidRPr="006B783D" w:rsidRDefault="001A3295" w:rsidP="00CB782E">
            <w:r w:rsidRPr="006B783D">
              <w:t>II RAZRED</w:t>
            </w:r>
          </w:p>
          <w:p w:rsidR="001A3295" w:rsidRPr="006B783D" w:rsidRDefault="001A3295" w:rsidP="00CB782E"/>
        </w:tc>
        <w:tc>
          <w:tcPr>
            <w:tcW w:w="30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A3295" w:rsidRPr="006B783D" w:rsidRDefault="001A3295" w:rsidP="00CB782E">
            <w:r w:rsidRPr="006B783D">
              <w:t>Opšti smjer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3295" w:rsidRPr="00D7640E" w:rsidRDefault="001A3295" w:rsidP="001A3295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3295" w:rsidRPr="00D7640E" w:rsidRDefault="001A3295" w:rsidP="001A3295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3295" w:rsidRPr="00D7640E" w:rsidRDefault="001A3295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24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3295" w:rsidRPr="00D7640E" w:rsidRDefault="001A3295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26</w:t>
            </w:r>
          </w:p>
        </w:tc>
      </w:tr>
      <w:tr w:rsidR="001A3295" w:rsidRPr="00D7640E" w:rsidTr="00CB782E">
        <w:trPr>
          <w:trHeight w:val="517"/>
        </w:trPr>
        <w:tc>
          <w:tcPr>
            <w:tcW w:w="1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295" w:rsidRPr="00D7640E" w:rsidRDefault="001A3295" w:rsidP="00B85616">
            <w:pP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30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A3295" w:rsidRPr="00D7640E" w:rsidRDefault="001A3295" w:rsidP="00332DC5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6B783D">
              <w:t>Računarsko-informatički smjer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3295" w:rsidRPr="00D7640E" w:rsidRDefault="001A3295" w:rsidP="001A3295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3295" w:rsidRPr="00500FF3" w:rsidRDefault="001A3295" w:rsidP="001A3295">
            <w:pPr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3295" w:rsidRPr="00D7640E" w:rsidRDefault="001A3295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22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3295" w:rsidRPr="00D7640E" w:rsidRDefault="001A3295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</w:tr>
      <w:tr w:rsidR="001A3295" w:rsidRPr="00D7640E" w:rsidTr="00CB782E">
        <w:trPr>
          <w:trHeight w:val="300"/>
        </w:trPr>
        <w:tc>
          <w:tcPr>
            <w:tcW w:w="1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295" w:rsidRPr="006B783D" w:rsidRDefault="001A3295" w:rsidP="00CB782E">
            <w:r w:rsidRPr="006B783D">
              <w:t>III RAZRED</w:t>
            </w:r>
          </w:p>
          <w:p w:rsidR="001A3295" w:rsidRPr="006B783D" w:rsidRDefault="001A3295" w:rsidP="00CB782E"/>
        </w:tc>
        <w:tc>
          <w:tcPr>
            <w:tcW w:w="30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A3295" w:rsidRPr="006B783D" w:rsidRDefault="001A3295" w:rsidP="00CB782E">
            <w:r w:rsidRPr="006B783D">
              <w:t>Opšti smjer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3295" w:rsidRPr="00500FF3" w:rsidRDefault="001A3295" w:rsidP="001A3295">
            <w:pPr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1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3295" w:rsidRPr="00D7640E" w:rsidRDefault="001A3295" w:rsidP="001A3295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3295" w:rsidRPr="00D7640E" w:rsidRDefault="001A3295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3295" w:rsidRPr="00D7640E" w:rsidRDefault="001A3295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24</w:t>
            </w:r>
          </w:p>
        </w:tc>
      </w:tr>
      <w:tr w:rsidR="001A3295" w:rsidRPr="00D7640E" w:rsidTr="00CB782E">
        <w:trPr>
          <w:trHeight w:val="300"/>
        </w:trPr>
        <w:tc>
          <w:tcPr>
            <w:tcW w:w="1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295" w:rsidRPr="00D7640E" w:rsidRDefault="001A3295" w:rsidP="00B85616">
            <w:pP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30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A3295" w:rsidRPr="00D7640E" w:rsidRDefault="001A3295" w:rsidP="00332DC5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6B783D">
              <w:t>Računarsko – informatički smjer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3295" w:rsidRPr="00500FF3" w:rsidRDefault="001A3295" w:rsidP="001A3295">
            <w:pPr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1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3295" w:rsidRPr="00D7640E" w:rsidRDefault="001A3295" w:rsidP="001A3295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3295" w:rsidRPr="00D7640E" w:rsidRDefault="001A3295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3295" w:rsidRPr="00D7640E" w:rsidRDefault="001A3295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21</w:t>
            </w:r>
          </w:p>
        </w:tc>
      </w:tr>
      <w:tr w:rsidR="001A3295" w:rsidRPr="00D7640E" w:rsidTr="009D2599">
        <w:trPr>
          <w:trHeight w:val="300"/>
        </w:trPr>
        <w:tc>
          <w:tcPr>
            <w:tcW w:w="14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1A3295" w:rsidRPr="006B783D" w:rsidRDefault="001A3295" w:rsidP="00CB782E">
            <w:r w:rsidRPr="006B783D">
              <w:t>IV RAZRED</w:t>
            </w:r>
          </w:p>
        </w:tc>
        <w:tc>
          <w:tcPr>
            <w:tcW w:w="30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A3295" w:rsidRPr="006B783D" w:rsidRDefault="001A3295" w:rsidP="00CB782E">
            <w:r w:rsidRPr="006B783D">
              <w:t>Opšti smjer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3295" w:rsidRPr="00D7640E" w:rsidRDefault="001A3295" w:rsidP="001A3295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color w:val="000000"/>
                <w:lang w:val="sr-Cyrl-BA" w:eastAsia="sr-Latn-BA"/>
              </w:rPr>
              <w:t>2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3295" w:rsidRPr="00500FF3" w:rsidRDefault="001A3295" w:rsidP="001A3295">
            <w:pPr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3295" w:rsidRPr="00D7640E" w:rsidRDefault="001A3295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32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3295" w:rsidRPr="00D7640E" w:rsidRDefault="001A3295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21</w:t>
            </w:r>
          </w:p>
        </w:tc>
      </w:tr>
      <w:tr w:rsidR="001A3295" w:rsidRPr="00D7640E" w:rsidTr="009D2599">
        <w:trPr>
          <w:trHeight w:val="300"/>
        </w:trPr>
        <w:tc>
          <w:tcPr>
            <w:tcW w:w="1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295" w:rsidRPr="006B783D" w:rsidRDefault="001A3295" w:rsidP="00CB782E"/>
        </w:tc>
        <w:tc>
          <w:tcPr>
            <w:tcW w:w="30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1A3295" w:rsidRPr="006B783D" w:rsidRDefault="001A3295" w:rsidP="00CB782E">
            <w:r w:rsidRPr="006B783D">
              <w:t>Računarsko – informatički smjer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3295" w:rsidRPr="00500FF3" w:rsidRDefault="001A3295" w:rsidP="001A3295">
            <w:pPr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-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3295" w:rsidRPr="00500FF3" w:rsidRDefault="001A3295" w:rsidP="001A3295">
            <w:pPr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3295" w:rsidRPr="001A3295" w:rsidRDefault="001A3295" w:rsidP="004336C9">
            <w:pPr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-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3295" w:rsidRPr="00D7640E" w:rsidRDefault="001A3295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20</w:t>
            </w:r>
          </w:p>
        </w:tc>
      </w:tr>
      <w:tr w:rsidR="001A3295" w:rsidRPr="00D7640E" w:rsidTr="00CB782E">
        <w:trPr>
          <w:trHeight w:val="300"/>
        </w:trPr>
        <w:tc>
          <w:tcPr>
            <w:tcW w:w="45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295" w:rsidRPr="00CE7044" w:rsidRDefault="001A3295" w:rsidP="00CB782E">
            <w:pPr>
              <w:rPr>
                <w:b/>
              </w:rPr>
            </w:pPr>
            <w:r w:rsidRPr="00CE7044">
              <w:rPr>
                <w:b/>
              </w:rPr>
              <w:t>Ukupno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295" w:rsidRPr="00500FF3" w:rsidRDefault="001A3295" w:rsidP="001A3295">
            <w:pPr>
              <w:jc w:val="center"/>
              <w:rPr>
                <w:b/>
              </w:rPr>
            </w:pPr>
            <w:r w:rsidRPr="00500FF3">
              <w:rPr>
                <w:b/>
              </w:rPr>
              <w:t>7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3295" w:rsidRPr="00D7640E" w:rsidRDefault="001A3295" w:rsidP="001A3295">
            <w:pPr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3295" w:rsidRPr="001A3295" w:rsidRDefault="001A3295" w:rsidP="001A3295">
            <w:pPr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eastAsia="sr-Latn-BA"/>
              </w:rPr>
              <w:t>148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3295" w:rsidRPr="001A3295" w:rsidRDefault="001A3295" w:rsidP="004336C9">
            <w:pPr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eastAsia="sr-Latn-BA"/>
              </w:rPr>
              <w:t>150</w:t>
            </w:r>
          </w:p>
        </w:tc>
      </w:tr>
      <w:tr w:rsidR="00B85616" w:rsidRPr="00D7640E" w:rsidTr="002F2ED2">
        <w:trPr>
          <w:trHeight w:val="315"/>
        </w:trPr>
        <w:tc>
          <w:tcPr>
            <w:tcW w:w="10348" w:type="dxa"/>
            <w:gridSpan w:val="8"/>
            <w:noWrap/>
            <w:vAlign w:val="bottom"/>
          </w:tcPr>
          <w:p w:rsidR="00E669AE" w:rsidRPr="00D7640E" w:rsidRDefault="00E669AE" w:rsidP="00E10145">
            <w:pPr>
              <w:rPr>
                <w:rFonts w:eastAsia="Times New Roman" w:cstheme="minorHAnsi"/>
                <w:b/>
                <w:bCs/>
                <w:color w:val="000000"/>
                <w:lang w:val="en-GB" w:eastAsia="sr-Latn-BA"/>
              </w:rPr>
            </w:pPr>
          </w:p>
          <w:p w:rsidR="00B85616" w:rsidRPr="00D7640E" w:rsidRDefault="00B85616" w:rsidP="002F2ED2">
            <w:pP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</w:pPr>
          </w:p>
        </w:tc>
      </w:tr>
      <w:tr w:rsidR="00DC69DD" w:rsidRPr="00D7640E" w:rsidTr="002F2ED2">
        <w:trPr>
          <w:trHeight w:val="300"/>
        </w:trPr>
        <w:tc>
          <w:tcPr>
            <w:tcW w:w="10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C97C97" w:rsidRDefault="00C97C97" w:rsidP="00B85616">
            <w:pPr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eastAsia="sr-Latn-BA"/>
              </w:rPr>
              <w:t>ELEKTROTEHNIKA</w:t>
            </w:r>
          </w:p>
          <w:p w:rsidR="00DC69DD" w:rsidRPr="00D7640E" w:rsidRDefault="00DC69DD" w:rsidP="00B85616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  <w:r w:rsidRPr="00D7640E">
              <w:rPr>
                <w:rFonts w:eastAsia="Times New Roman" w:cstheme="minorHAnsi"/>
                <w:color w:val="000000"/>
                <w:lang w:val="sr-Latn-BA" w:eastAsia="sr-Latn-BA"/>
              </w:rPr>
              <w:t> </w:t>
            </w:r>
          </w:p>
        </w:tc>
      </w:tr>
      <w:tr w:rsidR="00C97C97" w:rsidRPr="00D7640E" w:rsidTr="002F2ED2">
        <w:trPr>
          <w:trHeight w:val="300"/>
        </w:trPr>
        <w:tc>
          <w:tcPr>
            <w:tcW w:w="16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97C97" w:rsidRPr="00D7640E" w:rsidRDefault="00C97C97" w:rsidP="00C97C97">
            <w:pPr>
              <w:jc w:val="center"/>
              <w:rPr>
                <w:rFonts w:eastAsia="Times New Roman" w:cstheme="minorHAnsi"/>
                <w:color w:val="000000"/>
                <w:lang w:val="sr-Latn-BA"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Razred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C97C97" w:rsidRPr="00D7640E" w:rsidRDefault="00C97C97" w:rsidP="00C97C97">
            <w:pPr>
              <w:jc w:val="center"/>
              <w:rPr>
                <w:rFonts w:eastAsia="Times New Roman" w:cstheme="minorHAnsi"/>
                <w:color w:val="000000"/>
                <w:lang w:val="sr-Latn-BA"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Zanimanje</w:t>
            </w:r>
          </w:p>
        </w:tc>
        <w:tc>
          <w:tcPr>
            <w:tcW w:w="247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C97C97" w:rsidRPr="00D7640E" w:rsidRDefault="00C97C97" w:rsidP="00C3395F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Broj odjeljenja</w:t>
            </w:r>
          </w:p>
        </w:tc>
        <w:tc>
          <w:tcPr>
            <w:tcW w:w="33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C97C97" w:rsidRPr="00D7640E" w:rsidRDefault="00C97C97" w:rsidP="00C3395F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Broj učenika</w:t>
            </w:r>
          </w:p>
        </w:tc>
      </w:tr>
      <w:tr w:rsidR="003B4DDF" w:rsidRPr="00D7640E" w:rsidTr="002F2ED2">
        <w:trPr>
          <w:trHeight w:val="300"/>
        </w:trPr>
        <w:tc>
          <w:tcPr>
            <w:tcW w:w="16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DDF" w:rsidRPr="00D7640E" w:rsidRDefault="003B4DDF" w:rsidP="00B85616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vMerge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4DDF" w:rsidRPr="00D7640E" w:rsidRDefault="003B4DDF" w:rsidP="00B85616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DDF" w:rsidRPr="00500FF3" w:rsidRDefault="003B4DDF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20</w:t>
            </w:r>
            <w: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1</w:t>
            </w: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/20</w:t>
            </w:r>
            <w: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4DDF" w:rsidRPr="00500FF3" w:rsidRDefault="003B4DDF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2022</w:t>
            </w: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/20</w:t>
            </w:r>
            <w: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DDF" w:rsidRPr="00500FF3" w:rsidRDefault="003B4DDF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2021</w:t>
            </w: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/20</w:t>
            </w:r>
            <w: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2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4DDF" w:rsidRPr="00500FF3" w:rsidRDefault="003B4DDF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202</w:t>
            </w: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2</w:t>
            </w: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/20</w:t>
            </w:r>
            <w: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3</w:t>
            </w:r>
          </w:p>
        </w:tc>
      </w:tr>
      <w:tr w:rsidR="0013632C" w:rsidRPr="00D7640E" w:rsidTr="0090588C">
        <w:trPr>
          <w:trHeight w:val="300"/>
        </w:trPr>
        <w:tc>
          <w:tcPr>
            <w:tcW w:w="164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632C" w:rsidRPr="00C97C97" w:rsidRDefault="0013632C" w:rsidP="00B85616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I</w:t>
            </w:r>
            <w: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3632C" w:rsidRPr="00B80CD9" w:rsidRDefault="0013632C" w:rsidP="00601962">
            <w:r>
              <w:t>T</w:t>
            </w:r>
            <w:r w:rsidRPr="00B80CD9">
              <w:t>ehničar informacionih tehnologija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color w:val="000000"/>
                <w:lang w:val="sr-Cyrl-BA" w:eastAsia="sr-Latn-BA"/>
              </w:rPr>
              <w:t>24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24</w:t>
            </w:r>
          </w:p>
        </w:tc>
      </w:tr>
      <w:tr w:rsidR="0013632C" w:rsidRPr="00D7640E" w:rsidTr="0090588C">
        <w:trPr>
          <w:trHeight w:val="300"/>
        </w:trPr>
        <w:tc>
          <w:tcPr>
            <w:tcW w:w="164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632C" w:rsidRPr="00D7640E" w:rsidRDefault="0013632C" w:rsidP="00B85616">
            <w:pP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3632C" w:rsidRPr="00B80CD9" w:rsidRDefault="0013632C" w:rsidP="00601962">
            <w:r w:rsidRPr="00B80CD9">
              <w:t>Tehničar računarstva i programiranja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color w:val="000000"/>
                <w:lang w:val="sr-Cyrl-BA" w:eastAsia="sr-Latn-BA"/>
              </w:rPr>
              <w:t>24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</w:tr>
      <w:tr w:rsidR="0013632C" w:rsidRPr="00D7640E" w:rsidTr="0090588C">
        <w:trPr>
          <w:trHeight w:val="300"/>
        </w:trPr>
        <w:tc>
          <w:tcPr>
            <w:tcW w:w="16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632C" w:rsidRPr="00D7640E" w:rsidRDefault="0013632C" w:rsidP="00B85616">
            <w:pP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13632C" w:rsidRPr="00B80CD9" w:rsidRDefault="0013632C" w:rsidP="00601962">
            <w:r w:rsidRPr="00B80CD9">
              <w:t>Električar - elektroinstalater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color w:val="000000"/>
                <w:lang w:val="sr-Cyrl-BA" w:eastAsia="sr-Latn-BA"/>
              </w:rPr>
              <w:t>1/2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color w:val="000000"/>
                <w:lang w:val="sr-Cyrl-BA" w:eastAsia="sr-Latn-BA"/>
              </w:rPr>
              <w:t>8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16</w:t>
            </w:r>
          </w:p>
        </w:tc>
      </w:tr>
      <w:tr w:rsidR="0013632C" w:rsidRPr="00D7640E" w:rsidTr="0090588C">
        <w:trPr>
          <w:trHeight w:val="300"/>
        </w:trPr>
        <w:tc>
          <w:tcPr>
            <w:tcW w:w="16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632C" w:rsidRPr="00D7640E" w:rsidRDefault="0013632C" w:rsidP="00B85616">
            <w:pP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13632C" w:rsidRPr="00B80CD9" w:rsidRDefault="0013632C" w:rsidP="00601962">
            <w:r w:rsidRPr="00B80CD9">
              <w:t>Autoelektričar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color w:val="000000"/>
                <w:lang w:val="sr-Cyrl-BA" w:eastAsia="sr-Latn-BA"/>
              </w:rPr>
              <w:t>1/2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color w:val="000000"/>
                <w:lang w:val="sr-Cyrl-BA" w:eastAsia="sr-Latn-BA"/>
              </w:rPr>
              <w:t>11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</w:tr>
      <w:tr w:rsidR="0013632C" w:rsidRPr="00D7640E" w:rsidTr="0090588C">
        <w:trPr>
          <w:trHeight w:val="300"/>
        </w:trPr>
        <w:tc>
          <w:tcPr>
            <w:tcW w:w="16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632C" w:rsidRPr="00D7640E" w:rsidRDefault="0013632C" w:rsidP="00B85616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II 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3632C" w:rsidRPr="00B80CD9" w:rsidRDefault="0013632C" w:rsidP="00601962">
            <w:r w:rsidRPr="00B80CD9">
              <w:t>Tehničar informacionih tehnologija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25</w:t>
            </w:r>
          </w:p>
        </w:tc>
      </w:tr>
      <w:tr w:rsidR="0013632C" w:rsidRPr="00D7640E" w:rsidTr="0090588C">
        <w:trPr>
          <w:trHeight w:val="300"/>
        </w:trPr>
        <w:tc>
          <w:tcPr>
            <w:tcW w:w="16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632C" w:rsidRPr="00D7640E" w:rsidRDefault="0013632C" w:rsidP="00B85616">
            <w:pP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3632C" w:rsidRPr="00B80CD9" w:rsidRDefault="0013632C" w:rsidP="00601962">
            <w:r w:rsidRPr="00B80CD9">
              <w:t>Tehničar računarstva i programiranja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color w:val="000000"/>
                <w:lang w:val="sr-Cyrl-BA" w:eastAsia="sr-Latn-BA"/>
              </w:rPr>
              <w:t>24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27</w:t>
            </w:r>
          </w:p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</w:tr>
      <w:tr w:rsidR="0013632C" w:rsidRPr="00D7640E" w:rsidTr="0090588C">
        <w:trPr>
          <w:trHeight w:val="300"/>
        </w:trPr>
        <w:tc>
          <w:tcPr>
            <w:tcW w:w="16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32C" w:rsidRPr="00D7640E" w:rsidRDefault="0013632C" w:rsidP="00B85616">
            <w:pP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13632C" w:rsidRPr="00B80CD9" w:rsidRDefault="0013632C" w:rsidP="00601962">
            <w:r>
              <w:t>Električar-elektroinstalater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color w:val="000000"/>
                <w:lang w:val="sr-Cyrl-BA" w:eastAsia="sr-Latn-BA"/>
              </w:rPr>
              <w:t>1/2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1/2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color w:val="000000"/>
                <w:lang w:val="sr-Cyrl-BA" w:eastAsia="sr-Latn-BA"/>
              </w:rPr>
              <w:t>11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9</w:t>
            </w:r>
          </w:p>
        </w:tc>
      </w:tr>
      <w:tr w:rsidR="0013632C" w:rsidRPr="00D7640E" w:rsidTr="0090588C">
        <w:trPr>
          <w:trHeight w:val="300"/>
        </w:trPr>
        <w:tc>
          <w:tcPr>
            <w:tcW w:w="16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2C" w:rsidRPr="00D7640E" w:rsidRDefault="0013632C" w:rsidP="00B85616">
            <w:pP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13632C" w:rsidRPr="00B80CD9" w:rsidRDefault="0013632C" w:rsidP="00601962">
            <w:r>
              <w:t>Autoel</w:t>
            </w:r>
            <w:r w:rsidRPr="00B80CD9">
              <w:t>ektričar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1/2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1/2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9</w:t>
            </w:r>
          </w:p>
        </w:tc>
      </w:tr>
      <w:tr w:rsidR="0013632C" w:rsidRPr="00D7640E" w:rsidTr="0090588C">
        <w:trPr>
          <w:trHeight w:val="300"/>
        </w:trPr>
        <w:tc>
          <w:tcPr>
            <w:tcW w:w="16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632C" w:rsidRPr="00D7640E" w:rsidRDefault="0013632C" w:rsidP="00B85616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III 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13632C" w:rsidRPr="00B80CD9" w:rsidRDefault="0013632C" w:rsidP="00601962">
            <w:r w:rsidRPr="00B80CD9">
              <w:t>Te</w:t>
            </w:r>
            <w:r>
              <w:t>hničar računarstva i programiranja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21</w:t>
            </w:r>
          </w:p>
        </w:tc>
      </w:tr>
      <w:tr w:rsidR="0013632C" w:rsidRPr="00D7640E" w:rsidTr="0090588C">
        <w:trPr>
          <w:trHeight w:val="300"/>
        </w:trPr>
        <w:tc>
          <w:tcPr>
            <w:tcW w:w="16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3632C" w:rsidRPr="00D7640E" w:rsidRDefault="0013632C" w:rsidP="00B85616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13632C" w:rsidRPr="00B80CD9" w:rsidRDefault="0013632C" w:rsidP="00601962">
            <w:r w:rsidRPr="00B80CD9">
              <w:t>Tehničar elektroenergetike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</w:tr>
      <w:tr w:rsidR="0013632C" w:rsidRPr="00D7640E" w:rsidTr="0090588C">
        <w:trPr>
          <w:trHeight w:val="300"/>
        </w:trPr>
        <w:tc>
          <w:tcPr>
            <w:tcW w:w="16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3632C" w:rsidRPr="00D7640E" w:rsidRDefault="0013632C" w:rsidP="00B85616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13632C" w:rsidRPr="00FA3330" w:rsidRDefault="0013632C" w:rsidP="00D53CDF">
            <w:r w:rsidRPr="00FA3330">
              <w:t>Električar-elektroinstalater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1/2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11</w:t>
            </w:r>
          </w:p>
        </w:tc>
      </w:tr>
      <w:tr w:rsidR="0013632C" w:rsidRPr="00D7640E" w:rsidTr="0090588C">
        <w:trPr>
          <w:trHeight w:val="300"/>
        </w:trPr>
        <w:tc>
          <w:tcPr>
            <w:tcW w:w="16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632C" w:rsidRPr="00D7640E" w:rsidRDefault="0013632C" w:rsidP="00B85616">
            <w:pP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13632C" w:rsidRDefault="0013632C" w:rsidP="00D53CDF">
            <w:r w:rsidRPr="00FA3330">
              <w:t>Autoelektričar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1/2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11</w:t>
            </w:r>
          </w:p>
        </w:tc>
      </w:tr>
      <w:tr w:rsidR="0013632C" w:rsidRPr="00D7640E" w:rsidTr="0090588C">
        <w:trPr>
          <w:trHeight w:val="300"/>
        </w:trPr>
        <w:tc>
          <w:tcPr>
            <w:tcW w:w="16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32C" w:rsidRPr="00D7640E" w:rsidRDefault="0013632C" w:rsidP="00B85616">
            <w:pP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13632C" w:rsidRPr="002E67A7" w:rsidRDefault="0013632C" w:rsidP="00A413B1">
            <w:r w:rsidRPr="002E67A7">
              <w:t>Elektroničar -mehaničar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1/2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9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</w:tr>
      <w:tr w:rsidR="0013632C" w:rsidRPr="00D7640E" w:rsidTr="0090588C">
        <w:trPr>
          <w:trHeight w:val="300"/>
        </w:trPr>
        <w:tc>
          <w:tcPr>
            <w:tcW w:w="16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2C" w:rsidRPr="00D7640E" w:rsidRDefault="0013632C" w:rsidP="00B85616">
            <w:pP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13632C" w:rsidRDefault="0013632C" w:rsidP="00A413B1">
            <w:r w:rsidRPr="002E67A7">
              <w:t xml:space="preserve">Električar 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1/2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9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</w:tr>
      <w:tr w:rsidR="0013632C" w:rsidRPr="00D7640E" w:rsidTr="0090588C">
        <w:trPr>
          <w:trHeight w:val="300"/>
        </w:trPr>
        <w:tc>
          <w:tcPr>
            <w:tcW w:w="16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632C" w:rsidRPr="00D7640E" w:rsidRDefault="0013632C" w:rsidP="00B85616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IV 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13632C" w:rsidRPr="00B80CD9" w:rsidRDefault="0013632C" w:rsidP="00601962">
            <w:r w:rsidRPr="00B80CD9">
              <w:t>Tehničar informacionih tehnologija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</w:tr>
      <w:tr w:rsidR="0013632C" w:rsidRPr="00D7640E" w:rsidTr="0090588C">
        <w:trPr>
          <w:trHeight w:val="300"/>
        </w:trPr>
        <w:tc>
          <w:tcPr>
            <w:tcW w:w="16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632C" w:rsidRPr="00D7640E" w:rsidRDefault="0013632C" w:rsidP="00B85616">
            <w:pP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13632C" w:rsidRPr="00B80CD9" w:rsidRDefault="0013632C" w:rsidP="00601962">
            <w:r w:rsidRPr="00B80CD9">
              <w:t xml:space="preserve">Tehničar </w:t>
            </w:r>
            <w:r>
              <w:t>elektroenergetike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26</w:t>
            </w:r>
          </w:p>
        </w:tc>
      </w:tr>
      <w:tr w:rsidR="0013632C" w:rsidRPr="00D7640E" w:rsidTr="0090588C">
        <w:trPr>
          <w:trHeight w:val="300"/>
        </w:trPr>
        <w:tc>
          <w:tcPr>
            <w:tcW w:w="16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2C" w:rsidRPr="00D7640E" w:rsidRDefault="0013632C" w:rsidP="00B85616">
            <w:pP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13632C" w:rsidRPr="00B80CD9" w:rsidRDefault="0013632C" w:rsidP="00601962">
            <w:r>
              <w:t>Tehničar mehatronike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22</w:t>
            </w:r>
          </w:p>
        </w:tc>
      </w:tr>
      <w:tr w:rsidR="0013632C" w:rsidRPr="00D7640E" w:rsidTr="009D5E21">
        <w:trPr>
          <w:trHeight w:val="300"/>
        </w:trPr>
        <w:tc>
          <w:tcPr>
            <w:tcW w:w="45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2C" w:rsidRPr="00D7640E" w:rsidRDefault="0013632C" w:rsidP="00B85616">
            <w:pPr>
              <w:rPr>
                <w:rFonts w:eastAsia="Times New Roman" w:cstheme="minorHAnsi"/>
                <w:color w:val="000000"/>
                <w:lang w:val="sr-Latn-BA"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Ukupno: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13632C" w:rsidRDefault="0013632C" w:rsidP="00B85616">
            <w:pPr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eastAsia="sr-Latn-BA"/>
              </w:rPr>
              <w:t>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D7640E" w:rsidRDefault="0013632C" w:rsidP="004336C9">
            <w:pPr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2C" w:rsidRPr="0013632C" w:rsidRDefault="0013632C" w:rsidP="004336C9">
            <w:pPr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eastAsia="sr-Latn-BA"/>
              </w:rPr>
              <w:t>1</w:t>
            </w: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9</w:t>
            </w:r>
            <w:r>
              <w:rPr>
                <w:rFonts w:eastAsia="Times New Roman" w:cstheme="minorHAnsi"/>
                <w:b/>
                <w:color w:val="000000"/>
                <w:lang w:eastAsia="sr-Latn-BA"/>
              </w:rPr>
              <w:t>3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32C" w:rsidRPr="0013632C" w:rsidRDefault="0013632C" w:rsidP="004336C9">
            <w:pPr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eastAsia="sr-Latn-BA"/>
              </w:rPr>
              <w:t>201</w:t>
            </w:r>
          </w:p>
        </w:tc>
      </w:tr>
      <w:tr w:rsidR="00B85616" w:rsidRPr="00D7640E" w:rsidTr="003B4DDF">
        <w:trPr>
          <w:trHeight w:val="300"/>
        </w:trPr>
        <w:tc>
          <w:tcPr>
            <w:tcW w:w="1643" w:type="dxa"/>
            <w:gridSpan w:val="2"/>
            <w:noWrap/>
            <w:vAlign w:val="bottom"/>
            <w:hideMark/>
          </w:tcPr>
          <w:p w:rsidR="00B85616" w:rsidRPr="00D7640E" w:rsidRDefault="00B85616" w:rsidP="00B85616">
            <w:pPr>
              <w:rPr>
                <w:rFonts w:eastAsia="Times New Roman" w:cstheme="minorHAnsi"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noWrap/>
            <w:vAlign w:val="bottom"/>
            <w:hideMark/>
          </w:tcPr>
          <w:p w:rsidR="00B85616" w:rsidRPr="00D7640E" w:rsidRDefault="00B85616" w:rsidP="00B85616">
            <w:pPr>
              <w:rPr>
                <w:rFonts w:cstheme="minorHAnsi"/>
                <w:lang w:val="sr-Cyrl-BA" w:eastAsia="sr-Latn-BA"/>
              </w:rPr>
            </w:pPr>
          </w:p>
        </w:tc>
        <w:tc>
          <w:tcPr>
            <w:tcW w:w="1203" w:type="dxa"/>
            <w:noWrap/>
            <w:vAlign w:val="bottom"/>
          </w:tcPr>
          <w:p w:rsidR="00B85616" w:rsidRPr="00D7640E" w:rsidRDefault="00B85616" w:rsidP="00B85616">
            <w:pPr>
              <w:rPr>
                <w:rFonts w:cstheme="minorHAnsi"/>
                <w:lang w:val="sr-Latn-BA" w:eastAsia="sr-Latn-BA"/>
              </w:rPr>
            </w:pPr>
          </w:p>
        </w:tc>
        <w:tc>
          <w:tcPr>
            <w:tcW w:w="1267" w:type="dxa"/>
            <w:noWrap/>
            <w:vAlign w:val="bottom"/>
          </w:tcPr>
          <w:p w:rsidR="00B85616" w:rsidRPr="00D7640E" w:rsidRDefault="00B85616" w:rsidP="00B85616">
            <w:pPr>
              <w:rPr>
                <w:rFonts w:cstheme="minorHAnsi"/>
                <w:lang w:val="sr-Latn-BA" w:eastAsia="sr-Latn-BA"/>
              </w:rPr>
            </w:pPr>
          </w:p>
        </w:tc>
        <w:tc>
          <w:tcPr>
            <w:tcW w:w="1436" w:type="dxa"/>
            <w:gridSpan w:val="2"/>
            <w:noWrap/>
            <w:vAlign w:val="bottom"/>
          </w:tcPr>
          <w:p w:rsidR="00B85616" w:rsidRPr="00D7640E" w:rsidRDefault="00B85616" w:rsidP="00B85616">
            <w:pPr>
              <w:rPr>
                <w:rFonts w:cstheme="minorHAnsi"/>
                <w:lang w:val="sr-Latn-BA" w:eastAsia="sr-Latn-BA"/>
              </w:rPr>
            </w:pPr>
          </w:p>
        </w:tc>
        <w:tc>
          <w:tcPr>
            <w:tcW w:w="1894" w:type="dxa"/>
            <w:noWrap/>
            <w:vAlign w:val="bottom"/>
          </w:tcPr>
          <w:p w:rsidR="00B85616" w:rsidRPr="00D7640E" w:rsidRDefault="00B85616" w:rsidP="00B85616">
            <w:pPr>
              <w:rPr>
                <w:rFonts w:cstheme="minorHAnsi"/>
                <w:lang w:val="sr-Latn-BA" w:eastAsia="sr-Latn-BA"/>
              </w:rPr>
            </w:pPr>
          </w:p>
        </w:tc>
      </w:tr>
      <w:tr w:rsidR="00B85616" w:rsidRPr="00D7640E" w:rsidTr="003B4DDF">
        <w:trPr>
          <w:trHeight w:val="45"/>
        </w:trPr>
        <w:tc>
          <w:tcPr>
            <w:tcW w:w="1643" w:type="dxa"/>
            <w:gridSpan w:val="2"/>
            <w:noWrap/>
            <w:vAlign w:val="bottom"/>
            <w:hideMark/>
          </w:tcPr>
          <w:p w:rsidR="00B85616" w:rsidRPr="00D7640E" w:rsidRDefault="00B85616" w:rsidP="00B85616">
            <w:pPr>
              <w:rPr>
                <w:rFonts w:eastAsia="Times New Roman" w:cstheme="minorHAnsi"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noWrap/>
            <w:vAlign w:val="bottom"/>
            <w:hideMark/>
          </w:tcPr>
          <w:p w:rsidR="00B85616" w:rsidRPr="00D7640E" w:rsidRDefault="00B85616" w:rsidP="00B85616">
            <w:pPr>
              <w:rPr>
                <w:rFonts w:cstheme="minorHAnsi"/>
                <w:lang w:val="sr-Latn-BA" w:eastAsia="sr-Latn-BA"/>
              </w:rPr>
            </w:pPr>
          </w:p>
        </w:tc>
        <w:tc>
          <w:tcPr>
            <w:tcW w:w="1203" w:type="dxa"/>
            <w:noWrap/>
            <w:vAlign w:val="bottom"/>
          </w:tcPr>
          <w:p w:rsidR="00B85616" w:rsidRPr="00D7640E" w:rsidRDefault="00B85616" w:rsidP="00B85616">
            <w:pPr>
              <w:rPr>
                <w:rFonts w:cstheme="minorHAnsi"/>
                <w:lang w:val="sr-Latn-BA" w:eastAsia="sr-Latn-BA"/>
              </w:rPr>
            </w:pPr>
          </w:p>
        </w:tc>
        <w:tc>
          <w:tcPr>
            <w:tcW w:w="1267" w:type="dxa"/>
            <w:noWrap/>
            <w:vAlign w:val="bottom"/>
          </w:tcPr>
          <w:p w:rsidR="00B85616" w:rsidRDefault="00B85616" w:rsidP="00B85616">
            <w:pPr>
              <w:rPr>
                <w:rFonts w:cstheme="minorHAnsi"/>
                <w:lang w:val="sr-Latn-BA" w:eastAsia="sr-Latn-BA"/>
              </w:rPr>
            </w:pPr>
          </w:p>
          <w:p w:rsidR="003B4DDF" w:rsidRDefault="003B4DDF" w:rsidP="00B85616">
            <w:pPr>
              <w:rPr>
                <w:rFonts w:cstheme="minorHAnsi"/>
                <w:lang w:val="sr-Latn-BA" w:eastAsia="sr-Latn-BA"/>
              </w:rPr>
            </w:pPr>
          </w:p>
          <w:p w:rsidR="003B4DDF" w:rsidRDefault="003B4DDF" w:rsidP="00B85616">
            <w:pPr>
              <w:rPr>
                <w:rFonts w:cstheme="minorHAnsi"/>
                <w:lang w:val="sr-Latn-BA" w:eastAsia="sr-Latn-BA"/>
              </w:rPr>
            </w:pPr>
          </w:p>
          <w:p w:rsidR="003B4DDF" w:rsidRDefault="003B4DDF" w:rsidP="00B85616">
            <w:pPr>
              <w:rPr>
                <w:rFonts w:cstheme="minorHAnsi"/>
                <w:lang w:val="sr-Latn-BA" w:eastAsia="sr-Latn-BA"/>
              </w:rPr>
            </w:pPr>
          </w:p>
          <w:p w:rsidR="003B4DDF" w:rsidRDefault="003B4DDF" w:rsidP="00B85616">
            <w:pPr>
              <w:rPr>
                <w:rFonts w:cstheme="minorHAnsi"/>
                <w:lang w:val="sr-Latn-BA" w:eastAsia="sr-Latn-BA"/>
              </w:rPr>
            </w:pPr>
          </w:p>
          <w:p w:rsidR="003B4DDF" w:rsidRPr="00D7640E" w:rsidRDefault="003B4DDF" w:rsidP="00B85616">
            <w:pPr>
              <w:rPr>
                <w:rFonts w:cstheme="minorHAnsi"/>
                <w:lang w:val="sr-Latn-BA" w:eastAsia="sr-Latn-BA"/>
              </w:rPr>
            </w:pPr>
          </w:p>
        </w:tc>
        <w:tc>
          <w:tcPr>
            <w:tcW w:w="1436" w:type="dxa"/>
            <w:gridSpan w:val="2"/>
            <w:noWrap/>
            <w:vAlign w:val="bottom"/>
          </w:tcPr>
          <w:p w:rsidR="00B85616" w:rsidRPr="00D7640E" w:rsidRDefault="00B85616" w:rsidP="00B85616">
            <w:pPr>
              <w:rPr>
                <w:rFonts w:cstheme="minorHAnsi"/>
                <w:lang w:val="sr-Latn-BA" w:eastAsia="sr-Latn-BA"/>
              </w:rPr>
            </w:pPr>
          </w:p>
        </w:tc>
        <w:tc>
          <w:tcPr>
            <w:tcW w:w="1894" w:type="dxa"/>
            <w:noWrap/>
            <w:vAlign w:val="bottom"/>
          </w:tcPr>
          <w:p w:rsidR="00B85616" w:rsidRPr="00D7640E" w:rsidRDefault="00B85616" w:rsidP="00B85616">
            <w:pPr>
              <w:rPr>
                <w:rFonts w:cstheme="minorHAnsi"/>
                <w:lang w:val="sr-Latn-BA" w:eastAsia="sr-Latn-BA"/>
              </w:rPr>
            </w:pPr>
          </w:p>
        </w:tc>
      </w:tr>
      <w:tr w:rsidR="00B85616" w:rsidRPr="00D7640E" w:rsidTr="003B4DDF">
        <w:trPr>
          <w:trHeight w:val="315"/>
        </w:trPr>
        <w:tc>
          <w:tcPr>
            <w:tcW w:w="10348" w:type="dxa"/>
            <w:gridSpan w:val="8"/>
            <w:noWrap/>
            <w:vAlign w:val="bottom"/>
          </w:tcPr>
          <w:p w:rsidR="00C55236" w:rsidRPr="00C55236" w:rsidRDefault="00C55236" w:rsidP="000174CE">
            <w:pP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</w:p>
        </w:tc>
      </w:tr>
      <w:tr w:rsidR="00B85616" w:rsidRPr="00D7640E" w:rsidTr="002F2ED2">
        <w:trPr>
          <w:trHeight w:val="315"/>
        </w:trPr>
        <w:tc>
          <w:tcPr>
            <w:tcW w:w="10348" w:type="dxa"/>
            <w:gridSpan w:val="8"/>
            <w:noWrap/>
            <w:vAlign w:val="bottom"/>
          </w:tcPr>
          <w:p w:rsidR="00B85616" w:rsidRPr="00D7640E" w:rsidRDefault="00B85616" w:rsidP="008443BF">
            <w:pPr>
              <w:rPr>
                <w:rFonts w:eastAsia="Times New Roman" w:cstheme="minorHAnsi"/>
                <w:b/>
                <w:bCs/>
                <w:color w:val="000000"/>
                <w:lang w:val="en-GB" w:eastAsia="sr-Latn-BA"/>
              </w:rPr>
            </w:pPr>
          </w:p>
        </w:tc>
      </w:tr>
      <w:tr w:rsidR="008443BF" w:rsidRPr="00D7640E" w:rsidTr="002F2ED2">
        <w:trPr>
          <w:trHeight w:val="300"/>
        </w:trPr>
        <w:tc>
          <w:tcPr>
            <w:tcW w:w="10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8443BF" w:rsidRPr="00D7640E" w:rsidRDefault="008443BF" w:rsidP="008443BF">
            <w:pPr>
              <w:jc w:val="center"/>
              <w:rPr>
                <w:rFonts w:eastAsia="Times New Roman" w:cstheme="minorHAnsi"/>
                <w:color w:val="000000"/>
                <w:lang w:val="sr-Latn-BA" w:eastAsia="sr-Latn-BA"/>
              </w:rPr>
            </w:pPr>
            <w:r w:rsidRPr="00D7640E">
              <w:rPr>
                <w:rFonts w:eastAsia="Times New Roman" w:cstheme="minorHAnsi"/>
                <w:color w:val="000000"/>
                <w:lang w:val="sr-Latn-BA" w:eastAsia="sr-Latn-BA"/>
              </w:rPr>
              <w:t> </w:t>
            </w:r>
          </w:p>
          <w:p w:rsidR="002F2ED2" w:rsidRDefault="00C97C97" w:rsidP="00C97C97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MAŠINSTVO I OBRADA METALA</w:t>
            </w:r>
          </w:p>
          <w:p w:rsidR="00C97C97" w:rsidRPr="00C97C97" w:rsidRDefault="00C97C97" w:rsidP="00C97C97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</w:p>
        </w:tc>
      </w:tr>
      <w:tr w:rsidR="00C97C97" w:rsidRPr="00D7640E" w:rsidTr="00A779A1">
        <w:trPr>
          <w:trHeight w:val="300"/>
        </w:trPr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C97" w:rsidRPr="00D7640E" w:rsidRDefault="00C97C97" w:rsidP="00B85616">
            <w:pPr>
              <w:jc w:val="center"/>
              <w:rPr>
                <w:rFonts w:eastAsia="Times New Roman" w:cstheme="minorHAnsi"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97C97" w:rsidRPr="00D7640E" w:rsidRDefault="00C97C97" w:rsidP="00B85616">
            <w:pPr>
              <w:jc w:val="center"/>
              <w:rPr>
                <w:rFonts w:eastAsia="Times New Roman" w:cstheme="minorHAnsi"/>
                <w:color w:val="000000"/>
                <w:lang w:val="sr-Latn-BA" w:eastAsia="sr-Latn-BA"/>
              </w:rPr>
            </w:pPr>
          </w:p>
        </w:tc>
        <w:tc>
          <w:tcPr>
            <w:tcW w:w="247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</w:tcPr>
          <w:p w:rsidR="00C97C97" w:rsidRPr="00C97C97" w:rsidRDefault="00C97C97" w:rsidP="00C97C97">
            <w:pPr>
              <w:jc w:val="center"/>
              <w:rPr>
                <w:b/>
              </w:rPr>
            </w:pPr>
            <w:r w:rsidRPr="00C97C97">
              <w:rPr>
                <w:b/>
              </w:rPr>
              <w:t>Broj odjeljenja</w:t>
            </w:r>
          </w:p>
        </w:tc>
        <w:tc>
          <w:tcPr>
            <w:tcW w:w="33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C97C97" w:rsidRPr="00C97C97" w:rsidRDefault="00C97C97" w:rsidP="00C97C97">
            <w:pPr>
              <w:jc w:val="center"/>
              <w:rPr>
                <w:b/>
              </w:rPr>
            </w:pPr>
            <w:r w:rsidRPr="00C97C97">
              <w:rPr>
                <w:b/>
              </w:rPr>
              <w:t>Broj učenika</w:t>
            </w:r>
          </w:p>
        </w:tc>
      </w:tr>
      <w:tr w:rsidR="00D56A9B" w:rsidRPr="00D7640E" w:rsidTr="002F2ED2">
        <w:trPr>
          <w:trHeight w:val="300"/>
        </w:trPr>
        <w:tc>
          <w:tcPr>
            <w:tcW w:w="16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A9B" w:rsidRPr="00D7640E" w:rsidRDefault="00D56A9B" w:rsidP="00B85616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56A9B" w:rsidRPr="00D7640E" w:rsidRDefault="00D56A9B" w:rsidP="00B85616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Zanimanje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A9B" w:rsidRPr="00500FF3" w:rsidRDefault="00D56A9B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20</w:t>
            </w:r>
            <w: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1</w:t>
            </w: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/20</w:t>
            </w:r>
            <w: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56A9B" w:rsidRPr="00500FF3" w:rsidRDefault="00D56A9B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2022</w:t>
            </w: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/20</w:t>
            </w:r>
            <w: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A9B" w:rsidRPr="00500FF3" w:rsidRDefault="00D56A9B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2021</w:t>
            </w: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/20</w:t>
            </w:r>
            <w: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2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56A9B" w:rsidRPr="00500FF3" w:rsidRDefault="00D56A9B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202</w:t>
            </w: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2</w:t>
            </w: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/20</w:t>
            </w:r>
            <w: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3</w:t>
            </w:r>
          </w:p>
        </w:tc>
      </w:tr>
      <w:tr w:rsidR="00D56A9B" w:rsidRPr="00D7640E" w:rsidTr="002F2ED2">
        <w:trPr>
          <w:trHeight w:val="300"/>
        </w:trPr>
        <w:tc>
          <w:tcPr>
            <w:tcW w:w="16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A9B" w:rsidRPr="00D7640E" w:rsidRDefault="00D56A9B" w:rsidP="002F2ED2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I  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56A9B" w:rsidRPr="00C97C97" w:rsidRDefault="00D56A9B" w:rsidP="00B85616">
            <w:pPr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Tehničar mehatronike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D7640E" w:rsidRDefault="00D56A9B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D7640E" w:rsidRDefault="00D56A9B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D7640E" w:rsidRDefault="00D56A9B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D7640E" w:rsidRDefault="00D56A9B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24</w:t>
            </w:r>
          </w:p>
        </w:tc>
      </w:tr>
      <w:tr w:rsidR="00D56A9B" w:rsidRPr="00D7640E" w:rsidTr="002F2ED2">
        <w:trPr>
          <w:trHeight w:val="300"/>
        </w:trPr>
        <w:tc>
          <w:tcPr>
            <w:tcW w:w="16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6A9B" w:rsidRPr="00D7640E" w:rsidRDefault="00D56A9B" w:rsidP="002F2ED2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II 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56A9B" w:rsidRDefault="00D56A9B">
            <w:r w:rsidRPr="000358D3">
              <w:t>Tehničar mehatronike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D7640E" w:rsidRDefault="00D56A9B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D7640E" w:rsidRDefault="00D56A9B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D7640E" w:rsidRDefault="00D56A9B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24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D7640E" w:rsidRDefault="00D56A9B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-</w:t>
            </w:r>
          </w:p>
        </w:tc>
      </w:tr>
      <w:tr w:rsidR="00D56A9B" w:rsidRPr="00D7640E" w:rsidTr="002F2ED2">
        <w:trPr>
          <w:trHeight w:val="300"/>
        </w:trPr>
        <w:tc>
          <w:tcPr>
            <w:tcW w:w="16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6A9B" w:rsidRPr="00D7640E" w:rsidRDefault="00D56A9B" w:rsidP="002F2ED2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I</w:t>
            </w: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II 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56A9B" w:rsidRDefault="00D56A9B">
            <w:r w:rsidRPr="000358D3">
              <w:t>Tehničar mehatronike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D7640E" w:rsidRDefault="00D56A9B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D7640E" w:rsidRDefault="00D56A9B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D7640E" w:rsidRDefault="00D56A9B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color w:val="000000"/>
                <w:lang w:val="sr-Cyrl-BA" w:eastAsia="sr-Latn-BA"/>
              </w:rPr>
              <w:t>21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D7640E" w:rsidRDefault="00D56A9B" w:rsidP="004336C9">
            <w:pPr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22</w:t>
            </w:r>
          </w:p>
        </w:tc>
      </w:tr>
      <w:tr w:rsidR="00D56A9B" w:rsidRPr="00D7640E" w:rsidTr="009D5E21">
        <w:trPr>
          <w:trHeight w:val="681"/>
        </w:trPr>
        <w:tc>
          <w:tcPr>
            <w:tcW w:w="45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9B" w:rsidRPr="00D7640E" w:rsidRDefault="00D56A9B" w:rsidP="009D5E21">
            <w:pP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Ukupno: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D56A9B" w:rsidRDefault="00D56A9B" w:rsidP="009D5E21">
            <w:pPr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eastAsia="sr-Latn-BA"/>
              </w:rPr>
              <w:t>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D7640E" w:rsidRDefault="00D56A9B" w:rsidP="004336C9">
            <w:pPr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D56A9B" w:rsidRDefault="00D56A9B" w:rsidP="004336C9">
            <w:pPr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eastAsia="sr-Latn-BA"/>
              </w:rPr>
              <w:t>45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D56A9B" w:rsidRDefault="00D56A9B" w:rsidP="004336C9">
            <w:pPr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4</w:t>
            </w:r>
            <w:r>
              <w:rPr>
                <w:rFonts w:eastAsia="Times New Roman" w:cstheme="minorHAnsi"/>
                <w:b/>
                <w:color w:val="000000"/>
                <w:lang w:eastAsia="sr-Latn-BA"/>
              </w:rPr>
              <w:t>6</w:t>
            </w:r>
          </w:p>
        </w:tc>
      </w:tr>
    </w:tbl>
    <w:p w:rsidR="002F2ED2" w:rsidRDefault="002F2ED2" w:rsidP="00B85616">
      <w:pPr>
        <w:rPr>
          <w:rFonts w:cstheme="minorHAnsi"/>
          <w:b/>
        </w:rPr>
      </w:pPr>
    </w:p>
    <w:p w:rsidR="00D56A9B" w:rsidRPr="00C97C97" w:rsidRDefault="00D56A9B" w:rsidP="00B85616">
      <w:pPr>
        <w:rPr>
          <w:rFonts w:cstheme="minorHAnsi"/>
          <w:b/>
        </w:rPr>
      </w:pPr>
    </w:p>
    <w:tbl>
      <w:tblPr>
        <w:tblW w:w="10348" w:type="dxa"/>
        <w:tblInd w:w="-459" w:type="dxa"/>
        <w:tblLook w:val="04A0" w:firstRow="1" w:lastRow="0" w:firstColumn="1" w:lastColumn="0" w:noHBand="0" w:noVBand="1"/>
      </w:tblPr>
      <w:tblGrid>
        <w:gridCol w:w="1643"/>
        <w:gridCol w:w="2905"/>
        <w:gridCol w:w="1203"/>
        <w:gridCol w:w="1267"/>
        <w:gridCol w:w="1436"/>
        <w:gridCol w:w="1894"/>
      </w:tblGrid>
      <w:tr w:rsidR="002F2ED2" w:rsidRPr="00D7640E" w:rsidTr="009D5E21">
        <w:trPr>
          <w:trHeight w:val="300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2F2ED2" w:rsidRPr="00D7640E" w:rsidRDefault="002F2ED2" w:rsidP="009D5E21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</w:pPr>
          </w:p>
          <w:p w:rsidR="002F2ED2" w:rsidRPr="00C97C97" w:rsidRDefault="00C97C97" w:rsidP="009D5E21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TEKSTILSTVO I KOŽARSTVO</w:t>
            </w:r>
          </w:p>
          <w:p w:rsidR="002F2ED2" w:rsidRPr="00D7640E" w:rsidRDefault="002F2ED2" w:rsidP="009D5E21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</w:pPr>
          </w:p>
        </w:tc>
      </w:tr>
      <w:tr w:rsidR="00C97C97" w:rsidRPr="00D7640E" w:rsidTr="00B60061">
        <w:trPr>
          <w:trHeight w:val="30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C97" w:rsidRPr="00D7640E" w:rsidRDefault="00C97C97" w:rsidP="009D5E21">
            <w:pPr>
              <w:jc w:val="center"/>
              <w:rPr>
                <w:rFonts w:eastAsia="Times New Roman" w:cstheme="minorHAnsi"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97C97" w:rsidRPr="00D7640E" w:rsidRDefault="00C97C97" w:rsidP="009D5E21">
            <w:pPr>
              <w:jc w:val="center"/>
              <w:rPr>
                <w:rFonts w:eastAsia="Times New Roman" w:cstheme="minorHAnsi"/>
                <w:color w:val="000000"/>
                <w:lang w:val="sr-Latn-BA" w:eastAsia="sr-Latn-BA"/>
              </w:rPr>
            </w:pPr>
          </w:p>
        </w:tc>
        <w:tc>
          <w:tcPr>
            <w:tcW w:w="247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</w:tcPr>
          <w:p w:rsidR="00C97C97" w:rsidRPr="00C97C97" w:rsidRDefault="00C97C97" w:rsidP="00C97C97">
            <w:pPr>
              <w:jc w:val="center"/>
              <w:rPr>
                <w:b/>
              </w:rPr>
            </w:pPr>
            <w:r w:rsidRPr="00C97C97">
              <w:rPr>
                <w:b/>
              </w:rPr>
              <w:t>Broj odjeljenja</w:t>
            </w:r>
          </w:p>
        </w:tc>
        <w:tc>
          <w:tcPr>
            <w:tcW w:w="333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C97C97" w:rsidRPr="00C97C97" w:rsidRDefault="00C97C97" w:rsidP="00C97C97">
            <w:pPr>
              <w:jc w:val="center"/>
              <w:rPr>
                <w:b/>
              </w:rPr>
            </w:pPr>
            <w:r w:rsidRPr="00C97C97">
              <w:rPr>
                <w:b/>
              </w:rPr>
              <w:t>Broj učenika</w:t>
            </w:r>
          </w:p>
        </w:tc>
      </w:tr>
      <w:tr w:rsidR="00D56A9B" w:rsidRPr="00D7640E" w:rsidTr="00B42695">
        <w:trPr>
          <w:trHeight w:val="300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6A9B" w:rsidRPr="00C97C97" w:rsidRDefault="00D56A9B" w:rsidP="00412EAC">
            <w:pPr>
              <w:rPr>
                <w:b/>
              </w:rPr>
            </w:pPr>
            <w:r w:rsidRPr="00C97C97">
              <w:rPr>
                <w:b/>
              </w:rPr>
              <w:t>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56A9B" w:rsidRPr="00D7640E" w:rsidRDefault="00D56A9B" w:rsidP="009D5E21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Zanimanje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A9B" w:rsidRPr="00500FF3" w:rsidRDefault="00D56A9B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20</w:t>
            </w:r>
            <w: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1</w:t>
            </w: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/20</w:t>
            </w:r>
            <w: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56A9B" w:rsidRPr="00500FF3" w:rsidRDefault="00D56A9B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2022</w:t>
            </w: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/20</w:t>
            </w:r>
            <w: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A9B" w:rsidRPr="00500FF3" w:rsidRDefault="00D56A9B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2021</w:t>
            </w: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/20</w:t>
            </w:r>
            <w: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2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56A9B" w:rsidRPr="00500FF3" w:rsidRDefault="00D56A9B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202</w:t>
            </w: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2</w:t>
            </w: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/20</w:t>
            </w:r>
            <w: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3</w:t>
            </w:r>
          </w:p>
        </w:tc>
      </w:tr>
      <w:tr w:rsidR="00C97C97" w:rsidRPr="00D7640E" w:rsidTr="00B42695">
        <w:trPr>
          <w:trHeight w:val="300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7C97" w:rsidRPr="00C97C97" w:rsidRDefault="00C97C97" w:rsidP="00412EAC">
            <w:pPr>
              <w:rPr>
                <w:b/>
              </w:rPr>
            </w:pPr>
            <w:r w:rsidRPr="00C97C97">
              <w:rPr>
                <w:b/>
              </w:rPr>
              <w:t>II 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97C97" w:rsidRPr="00D7640E" w:rsidRDefault="00C97C97" w:rsidP="009D5E21">
            <w:pPr>
              <w:rPr>
                <w:rFonts w:cstheme="minorHAnsi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Modni obućar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C97" w:rsidRPr="00D56A9B" w:rsidRDefault="00D56A9B" w:rsidP="009D5E21">
            <w:pPr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C97" w:rsidRPr="00D56A9B" w:rsidRDefault="00D56A9B" w:rsidP="009D5E21">
            <w:pPr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-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C97" w:rsidRPr="00D56A9B" w:rsidRDefault="00D56A9B" w:rsidP="009D5E21">
            <w:pPr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8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C97" w:rsidRPr="00D56A9B" w:rsidRDefault="00D56A9B" w:rsidP="009D5E21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-</w:t>
            </w:r>
          </w:p>
        </w:tc>
      </w:tr>
      <w:tr w:rsidR="00C97C97" w:rsidRPr="00D7640E" w:rsidTr="00B42695">
        <w:trPr>
          <w:trHeight w:val="300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7C97" w:rsidRPr="00C97C97" w:rsidRDefault="00C97C97" w:rsidP="00412EAC">
            <w:pPr>
              <w:rPr>
                <w:b/>
              </w:rPr>
            </w:pPr>
            <w:r w:rsidRPr="00C97C97">
              <w:rPr>
                <w:b/>
              </w:rPr>
              <w:t>III 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97C97" w:rsidRPr="00D7640E" w:rsidRDefault="00D56A9B" w:rsidP="009D5E21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Modni obućar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C97" w:rsidRPr="00D56A9B" w:rsidRDefault="00D56A9B" w:rsidP="009D5E21">
            <w:pPr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C97" w:rsidRPr="00D56A9B" w:rsidRDefault="00D56A9B" w:rsidP="009D5E21">
            <w:pPr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C97" w:rsidRPr="00D56A9B" w:rsidRDefault="00D56A9B" w:rsidP="002F2ED2">
            <w:pPr>
              <w:jc w:val="center"/>
              <w:rPr>
                <w:rFonts w:eastAsia="Times New Roman" w:cstheme="minorHAnsi"/>
                <w:bCs/>
                <w:color w:val="000000"/>
                <w:lang w:eastAsia="sr-Latn-BA"/>
              </w:rPr>
            </w:pPr>
            <w:r>
              <w:rPr>
                <w:rFonts w:eastAsia="Times New Roman" w:cstheme="minorHAnsi"/>
                <w:bCs/>
                <w:color w:val="000000"/>
                <w:lang w:eastAsia="sr-Latn-BA"/>
              </w:rPr>
              <w:t>-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7C97" w:rsidRPr="00D56A9B" w:rsidRDefault="00D56A9B" w:rsidP="009D5E21">
            <w:pPr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7</w:t>
            </w:r>
          </w:p>
        </w:tc>
      </w:tr>
      <w:tr w:rsidR="002F2ED2" w:rsidRPr="00D7640E" w:rsidTr="009D5E21">
        <w:trPr>
          <w:trHeight w:val="681"/>
        </w:trPr>
        <w:tc>
          <w:tcPr>
            <w:tcW w:w="4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ED2" w:rsidRPr="00D7640E" w:rsidRDefault="00C97C97" w:rsidP="009D5E21">
            <w:pP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Ukupno: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2ED2" w:rsidRPr="00D7640E" w:rsidRDefault="002F2ED2" w:rsidP="009D5E21">
            <w:pPr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2ED2" w:rsidRPr="00D7640E" w:rsidRDefault="002F2ED2" w:rsidP="009D5E21">
            <w:pPr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2ED2" w:rsidRPr="00D7640E" w:rsidRDefault="002F2ED2" w:rsidP="009D5E21">
            <w:pPr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 w:rsidRPr="00D7640E"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8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2ED2" w:rsidRPr="00D56A9B" w:rsidRDefault="00D56A9B" w:rsidP="009D5E21">
            <w:pPr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eastAsia="sr-Latn-BA"/>
              </w:rPr>
              <w:t>7</w:t>
            </w:r>
          </w:p>
        </w:tc>
      </w:tr>
    </w:tbl>
    <w:p w:rsidR="002F2ED2" w:rsidRPr="00D7640E" w:rsidRDefault="002F2ED2" w:rsidP="00B85616">
      <w:pPr>
        <w:rPr>
          <w:rFonts w:cstheme="minorHAnsi"/>
          <w:b/>
          <w:lang w:val="sr-Cyrl-BA"/>
        </w:rPr>
      </w:pPr>
    </w:p>
    <w:p w:rsidR="002F2ED2" w:rsidRPr="00D7640E" w:rsidRDefault="002F2ED2" w:rsidP="00B85616">
      <w:pPr>
        <w:rPr>
          <w:rFonts w:cstheme="minorHAnsi"/>
          <w:b/>
          <w:lang w:val="sr-Cyrl-BA"/>
        </w:rPr>
      </w:pPr>
    </w:p>
    <w:p w:rsidR="00C97C97" w:rsidRDefault="00C97C97" w:rsidP="00B85616">
      <w:pPr>
        <w:rPr>
          <w:rFonts w:cstheme="minorHAnsi"/>
          <w:b/>
        </w:rPr>
      </w:pPr>
      <w:r w:rsidRPr="00C97C97">
        <w:rPr>
          <w:rFonts w:cstheme="minorHAnsi"/>
          <w:b/>
          <w:lang w:val="sr-Cyrl-BA"/>
        </w:rPr>
        <w:t>Broj odjeljenja i  učenika po razredima, prikazano u tabeli br. 2</w:t>
      </w:r>
    </w:p>
    <w:p w:rsidR="00C97C97" w:rsidRPr="00C97C97" w:rsidRDefault="00C97C97" w:rsidP="00B85616">
      <w:pPr>
        <w:rPr>
          <w:rFonts w:cstheme="minorHAnsi"/>
          <w:b/>
        </w:rPr>
      </w:pPr>
    </w:p>
    <w:p w:rsidR="00B85616" w:rsidRPr="00D7640E" w:rsidRDefault="00C97C97" w:rsidP="00B85616">
      <w:pPr>
        <w:rPr>
          <w:rFonts w:cstheme="minorHAnsi"/>
          <w:b/>
          <w:lang w:val="sr-Cyrl-BA"/>
        </w:rPr>
      </w:pPr>
      <w:r>
        <w:rPr>
          <w:rFonts w:cstheme="minorHAnsi"/>
          <w:b/>
          <w:lang w:val="sr-Cyrl-BA"/>
        </w:rPr>
        <w:t xml:space="preserve">       Т</w:t>
      </w:r>
      <w:r>
        <w:rPr>
          <w:rFonts w:cstheme="minorHAnsi"/>
          <w:b/>
        </w:rPr>
        <w:t>abela</w:t>
      </w:r>
      <w:r>
        <w:rPr>
          <w:rFonts w:cstheme="minorHAnsi"/>
          <w:b/>
          <w:lang w:val="sr-Cyrl-BA"/>
        </w:rPr>
        <w:t xml:space="preserve"> </w:t>
      </w:r>
      <w:r>
        <w:rPr>
          <w:rFonts w:cstheme="minorHAnsi"/>
          <w:b/>
        </w:rPr>
        <w:t>br</w:t>
      </w:r>
      <w:r w:rsidR="00B85616" w:rsidRPr="00D7640E">
        <w:rPr>
          <w:rFonts w:cstheme="minorHAnsi"/>
          <w:b/>
          <w:lang w:val="sr-Cyrl-BA"/>
        </w:rPr>
        <w:t>.</w:t>
      </w:r>
      <w:r>
        <w:rPr>
          <w:rFonts w:cstheme="minorHAnsi"/>
          <w:b/>
        </w:rPr>
        <w:t xml:space="preserve"> </w:t>
      </w:r>
      <w:r w:rsidR="00B85616" w:rsidRPr="00D7640E">
        <w:rPr>
          <w:rFonts w:cstheme="minorHAnsi"/>
          <w:b/>
          <w:lang w:val="sr-Cyrl-BA"/>
        </w:rPr>
        <w:t xml:space="preserve">2 </w:t>
      </w:r>
    </w:p>
    <w:tbl>
      <w:tblPr>
        <w:tblW w:w="8080" w:type="dxa"/>
        <w:tblInd w:w="93" w:type="dxa"/>
        <w:tblLook w:val="04A0" w:firstRow="1" w:lastRow="0" w:firstColumn="1" w:lastColumn="0" w:noHBand="0" w:noVBand="1"/>
      </w:tblPr>
      <w:tblGrid>
        <w:gridCol w:w="1720"/>
        <w:gridCol w:w="1697"/>
        <w:gridCol w:w="1203"/>
        <w:gridCol w:w="1250"/>
        <w:gridCol w:w="1916"/>
        <w:gridCol w:w="294"/>
      </w:tblGrid>
      <w:tr w:rsidR="00C97C97" w:rsidRPr="00D7640E" w:rsidTr="00C97C97">
        <w:trPr>
          <w:trHeight w:val="300"/>
        </w:trPr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7C97" w:rsidRPr="00C97C97" w:rsidRDefault="00C97C97" w:rsidP="00B85616">
            <w:pPr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RAZRED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7C97" w:rsidRPr="00C97C97" w:rsidRDefault="00C97C97" w:rsidP="00C97C97">
            <w:pPr>
              <w:jc w:val="center"/>
              <w:rPr>
                <w:b/>
              </w:rPr>
            </w:pPr>
            <w:r w:rsidRPr="00C97C97">
              <w:rPr>
                <w:b/>
              </w:rPr>
              <w:t>Broj odjeljenja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7C97" w:rsidRPr="00C97C97" w:rsidRDefault="00C97C97" w:rsidP="00C97C97">
            <w:pPr>
              <w:jc w:val="center"/>
              <w:rPr>
                <w:b/>
              </w:rPr>
            </w:pPr>
            <w:r w:rsidRPr="00C97C97">
              <w:rPr>
                <w:b/>
              </w:rPr>
              <w:t>Broj učenika</w:t>
            </w:r>
          </w:p>
        </w:tc>
        <w:tc>
          <w:tcPr>
            <w:tcW w:w="294" w:type="dxa"/>
            <w:noWrap/>
            <w:vAlign w:val="bottom"/>
            <w:hideMark/>
          </w:tcPr>
          <w:p w:rsidR="00C97C97" w:rsidRPr="00D7640E" w:rsidRDefault="00C97C97" w:rsidP="00B85616">
            <w:pPr>
              <w:rPr>
                <w:rFonts w:eastAsia="Times New Roman" w:cstheme="minorHAnsi"/>
                <w:b/>
                <w:bCs/>
                <w:color w:val="000000"/>
                <w:lang w:val="sr-Cyrl-BA"/>
              </w:rPr>
            </w:pPr>
          </w:p>
        </w:tc>
      </w:tr>
      <w:tr w:rsidR="00D56A9B" w:rsidRPr="00D7640E" w:rsidTr="00C97C9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A9B" w:rsidRPr="00D7640E" w:rsidRDefault="00D56A9B" w:rsidP="00B85616">
            <w:pPr>
              <w:rPr>
                <w:rFonts w:eastAsia="Times New Roman" w:cstheme="minorHAnsi"/>
                <w:b/>
                <w:bCs/>
                <w:color w:val="000000"/>
                <w:lang w:val="sr-Cyrl-BA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A9B" w:rsidRPr="00500FF3" w:rsidRDefault="00D56A9B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20</w:t>
            </w:r>
            <w: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1</w:t>
            </w: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/20</w:t>
            </w:r>
            <w: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A9B" w:rsidRPr="00500FF3" w:rsidRDefault="00D56A9B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2022</w:t>
            </w: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/20</w:t>
            </w:r>
            <w: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A9B" w:rsidRPr="00500FF3" w:rsidRDefault="00D56A9B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2021</w:t>
            </w: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/20</w:t>
            </w:r>
            <w: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A9B" w:rsidRPr="00500FF3" w:rsidRDefault="00D56A9B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202</w:t>
            </w: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2</w:t>
            </w:r>
            <w:r w:rsidRPr="00D7640E">
              <w:rPr>
                <w:rFonts w:eastAsia="Times New Roman" w:cstheme="minorHAnsi"/>
                <w:b/>
                <w:bCs/>
                <w:color w:val="000000"/>
                <w:lang w:val="sr-Latn-BA" w:eastAsia="sr-Latn-BA"/>
              </w:rPr>
              <w:t>/20</w:t>
            </w:r>
            <w:r>
              <w:rPr>
                <w:rFonts w:eastAsia="Times New Roman" w:cstheme="minorHAnsi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3</w:t>
            </w:r>
          </w:p>
        </w:tc>
        <w:tc>
          <w:tcPr>
            <w:tcW w:w="294" w:type="dxa"/>
            <w:noWrap/>
            <w:vAlign w:val="bottom"/>
            <w:hideMark/>
          </w:tcPr>
          <w:p w:rsidR="00D56A9B" w:rsidRPr="00D7640E" w:rsidRDefault="00D56A9B" w:rsidP="00B85616">
            <w:pPr>
              <w:rPr>
                <w:rFonts w:eastAsia="Times New Roman" w:cstheme="minorHAnsi"/>
                <w:b/>
                <w:bCs/>
                <w:color w:val="000000"/>
                <w:lang w:val="sr-Cyrl-BA"/>
              </w:rPr>
            </w:pPr>
          </w:p>
        </w:tc>
      </w:tr>
      <w:tr w:rsidR="00D56A9B" w:rsidRPr="00D7640E" w:rsidTr="00C97C97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A9B" w:rsidRPr="00D7640E" w:rsidRDefault="00D56A9B" w:rsidP="00B85616">
            <w:pPr>
              <w:rPr>
                <w:rFonts w:eastAsia="Times New Roman" w:cstheme="minorHAnsi"/>
                <w:b/>
                <w:bCs/>
                <w:color w:val="000000"/>
                <w:lang w:val="sr-Cyrl-BA"/>
              </w:rPr>
            </w:pPr>
            <w:r w:rsidRPr="00D7640E">
              <w:rPr>
                <w:rFonts w:eastAsia="Times New Roman" w:cstheme="minorHAnsi"/>
                <w:b/>
                <w:bCs/>
                <w:color w:val="000000"/>
                <w:lang w:val="en-US"/>
              </w:rPr>
              <w:t>I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D7640E" w:rsidRDefault="00D56A9B" w:rsidP="004336C9">
            <w:pPr>
              <w:jc w:val="center"/>
              <w:rPr>
                <w:rFonts w:eastAsia="Times New Roman" w:cstheme="minorHAnsi"/>
                <w:color w:val="000000"/>
                <w:lang w:val="en-GB"/>
              </w:rPr>
            </w:pPr>
            <w:r w:rsidRPr="00D7640E">
              <w:rPr>
                <w:rFonts w:eastAsia="Times New Roman" w:cstheme="minorHAnsi"/>
                <w:color w:val="000000"/>
                <w:lang w:val="en-GB"/>
              </w:rPr>
              <w:t>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074A58" w:rsidRDefault="00D56A9B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D7640E" w:rsidRDefault="00D56A9B" w:rsidP="004336C9">
            <w:pPr>
              <w:jc w:val="center"/>
              <w:rPr>
                <w:rFonts w:eastAsia="Times New Roman" w:cstheme="minorHAnsi"/>
                <w:color w:val="000000"/>
                <w:lang w:val="en-GB"/>
              </w:rPr>
            </w:pPr>
            <w:r w:rsidRPr="00D7640E">
              <w:rPr>
                <w:rFonts w:eastAsia="Times New Roman" w:cstheme="minorHAnsi"/>
                <w:color w:val="000000"/>
                <w:lang w:val="en-GB"/>
              </w:rPr>
              <w:t>96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0E5DCB" w:rsidRDefault="00D56A9B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102</w:t>
            </w:r>
          </w:p>
        </w:tc>
        <w:tc>
          <w:tcPr>
            <w:tcW w:w="294" w:type="dxa"/>
            <w:noWrap/>
            <w:vAlign w:val="bottom"/>
            <w:hideMark/>
          </w:tcPr>
          <w:p w:rsidR="00D56A9B" w:rsidRPr="00D7640E" w:rsidRDefault="00D56A9B" w:rsidP="00B85616">
            <w:pPr>
              <w:rPr>
                <w:rFonts w:eastAsia="Times New Roman" w:cstheme="minorHAnsi"/>
                <w:color w:val="000000"/>
                <w:lang w:val="sr-Cyrl-BA"/>
              </w:rPr>
            </w:pPr>
          </w:p>
        </w:tc>
      </w:tr>
      <w:tr w:rsidR="00D56A9B" w:rsidRPr="00D7640E" w:rsidTr="00C97C97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A9B" w:rsidRPr="00D7640E" w:rsidRDefault="00D56A9B" w:rsidP="00B85616">
            <w:pPr>
              <w:rPr>
                <w:rFonts w:eastAsia="Times New Roman" w:cstheme="minorHAnsi"/>
                <w:b/>
                <w:bCs/>
                <w:color w:val="000000"/>
                <w:lang w:val="sr-Cyrl-BA"/>
              </w:rPr>
            </w:pPr>
            <w:r w:rsidRPr="00D7640E">
              <w:rPr>
                <w:rFonts w:eastAsia="Times New Roman" w:cstheme="minorHAnsi"/>
                <w:b/>
                <w:bCs/>
                <w:color w:val="000000"/>
                <w:lang w:val="en-US"/>
              </w:rPr>
              <w:t>II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D7640E" w:rsidRDefault="00D56A9B" w:rsidP="004336C9">
            <w:pPr>
              <w:jc w:val="center"/>
              <w:rPr>
                <w:rFonts w:eastAsia="Times New Roman" w:cstheme="minorHAnsi"/>
                <w:color w:val="000000"/>
                <w:lang w:val="en-GB"/>
              </w:rPr>
            </w:pPr>
            <w:r w:rsidRPr="00D7640E">
              <w:rPr>
                <w:rFonts w:eastAsia="Times New Roman" w:cstheme="minorHAnsi"/>
                <w:color w:val="000000"/>
                <w:lang w:val="en-GB"/>
              </w:rPr>
              <w:t>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074A58" w:rsidRDefault="00D56A9B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D7640E" w:rsidRDefault="00D56A9B" w:rsidP="004336C9">
            <w:pPr>
              <w:jc w:val="center"/>
              <w:rPr>
                <w:rFonts w:eastAsia="Times New Roman" w:cstheme="minorHAnsi"/>
                <w:color w:val="000000"/>
                <w:lang w:val="en-GB"/>
              </w:rPr>
            </w:pPr>
            <w:r w:rsidRPr="00D7640E">
              <w:rPr>
                <w:rFonts w:eastAsia="Times New Roman" w:cstheme="minorHAnsi"/>
                <w:color w:val="000000"/>
                <w:lang w:val="en-GB"/>
              </w:rPr>
              <w:t>124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0E5DCB" w:rsidRDefault="00D56A9B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96</w:t>
            </w:r>
          </w:p>
        </w:tc>
        <w:tc>
          <w:tcPr>
            <w:tcW w:w="294" w:type="dxa"/>
            <w:noWrap/>
            <w:vAlign w:val="bottom"/>
            <w:hideMark/>
          </w:tcPr>
          <w:p w:rsidR="00D56A9B" w:rsidRPr="00D7640E" w:rsidRDefault="00D56A9B" w:rsidP="00B85616">
            <w:pPr>
              <w:rPr>
                <w:rFonts w:eastAsia="Times New Roman" w:cstheme="minorHAnsi"/>
                <w:color w:val="000000"/>
                <w:lang w:val="sr-Cyrl-BA"/>
              </w:rPr>
            </w:pPr>
          </w:p>
        </w:tc>
      </w:tr>
      <w:tr w:rsidR="00D56A9B" w:rsidRPr="00D7640E" w:rsidTr="00C97C97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A9B" w:rsidRPr="00D7640E" w:rsidRDefault="00D56A9B" w:rsidP="00B85616">
            <w:pPr>
              <w:rPr>
                <w:rFonts w:eastAsia="Times New Roman" w:cstheme="minorHAnsi"/>
                <w:b/>
                <w:bCs/>
                <w:color w:val="000000"/>
                <w:lang w:val="sr-Cyrl-BA"/>
              </w:rPr>
            </w:pPr>
            <w:r w:rsidRPr="00D7640E">
              <w:rPr>
                <w:rFonts w:eastAsia="Times New Roman" w:cstheme="minorHAnsi"/>
                <w:b/>
                <w:bCs/>
                <w:color w:val="000000"/>
                <w:lang w:val="en-US"/>
              </w:rPr>
              <w:t>III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D7640E" w:rsidRDefault="00D56A9B" w:rsidP="004336C9">
            <w:pPr>
              <w:jc w:val="center"/>
              <w:rPr>
                <w:rFonts w:eastAsia="Times New Roman" w:cstheme="minorHAnsi"/>
                <w:color w:val="000000"/>
                <w:lang w:val="en-GB"/>
              </w:rPr>
            </w:pPr>
            <w:r w:rsidRPr="00D7640E">
              <w:rPr>
                <w:rFonts w:eastAsia="Times New Roman" w:cstheme="minorHAnsi"/>
                <w:color w:val="000000"/>
                <w:lang w:val="en-GB"/>
              </w:rPr>
              <w:t>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074A58" w:rsidRDefault="00D56A9B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D7640E" w:rsidRDefault="00D56A9B" w:rsidP="004336C9">
            <w:pPr>
              <w:jc w:val="center"/>
              <w:rPr>
                <w:rFonts w:eastAsia="Times New Roman" w:cstheme="minorHAnsi"/>
                <w:color w:val="000000"/>
                <w:lang w:val="en-GB"/>
              </w:rPr>
            </w:pPr>
            <w:r w:rsidRPr="00D7640E">
              <w:rPr>
                <w:rFonts w:eastAsia="Times New Roman" w:cstheme="minorHAnsi"/>
                <w:color w:val="000000"/>
                <w:lang w:val="en-GB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0E5DCB" w:rsidRDefault="00D56A9B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117</w:t>
            </w:r>
          </w:p>
        </w:tc>
        <w:tc>
          <w:tcPr>
            <w:tcW w:w="294" w:type="dxa"/>
            <w:noWrap/>
            <w:vAlign w:val="bottom"/>
            <w:hideMark/>
          </w:tcPr>
          <w:p w:rsidR="00D56A9B" w:rsidRPr="00D7640E" w:rsidRDefault="00D56A9B" w:rsidP="00B85616">
            <w:pPr>
              <w:rPr>
                <w:rFonts w:eastAsia="Times New Roman" w:cstheme="minorHAnsi"/>
                <w:color w:val="000000"/>
                <w:lang w:val="sr-Cyrl-BA"/>
              </w:rPr>
            </w:pPr>
          </w:p>
        </w:tc>
      </w:tr>
      <w:tr w:rsidR="00D56A9B" w:rsidRPr="00D7640E" w:rsidTr="00C97C97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A9B" w:rsidRPr="00D7640E" w:rsidRDefault="00D56A9B" w:rsidP="00B85616">
            <w:pPr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D7640E">
              <w:rPr>
                <w:rFonts w:eastAsia="Times New Roman" w:cstheme="minorHAnsi"/>
                <w:b/>
                <w:bCs/>
                <w:color w:val="000000"/>
                <w:lang w:val="en-US"/>
              </w:rPr>
              <w:t>IV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D7640E" w:rsidRDefault="00D56A9B" w:rsidP="004336C9">
            <w:pPr>
              <w:jc w:val="center"/>
              <w:rPr>
                <w:rFonts w:eastAsia="Times New Roman" w:cstheme="minorHAnsi"/>
                <w:color w:val="000000"/>
                <w:lang w:val="en-GB"/>
              </w:rPr>
            </w:pPr>
            <w:r w:rsidRPr="00D7640E">
              <w:rPr>
                <w:rFonts w:eastAsia="Times New Roman" w:cstheme="minorHAnsi"/>
                <w:color w:val="000000"/>
                <w:lang w:val="en-GB"/>
              </w:rPr>
              <w:t>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074A58" w:rsidRDefault="00D56A9B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D7640E" w:rsidRDefault="00D56A9B" w:rsidP="004336C9">
            <w:pPr>
              <w:jc w:val="center"/>
              <w:rPr>
                <w:rFonts w:eastAsia="Times New Roman" w:cstheme="minorHAnsi"/>
                <w:color w:val="000000"/>
                <w:lang w:val="en-GB"/>
              </w:rPr>
            </w:pPr>
            <w:r w:rsidRPr="00D7640E">
              <w:rPr>
                <w:rFonts w:eastAsia="Times New Roman" w:cstheme="minorHAnsi"/>
                <w:color w:val="000000"/>
                <w:lang w:val="en-GB"/>
              </w:rPr>
              <w:t>73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0E5DCB" w:rsidRDefault="00D56A9B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89</w:t>
            </w:r>
          </w:p>
        </w:tc>
        <w:tc>
          <w:tcPr>
            <w:tcW w:w="294" w:type="dxa"/>
            <w:noWrap/>
            <w:vAlign w:val="bottom"/>
            <w:hideMark/>
          </w:tcPr>
          <w:p w:rsidR="00D56A9B" w:rsidRPr="00D7640E" w:rsidRDefault="00D56A9B" w:rsidP="00B85616">
            <w:pPr>
              <w:rPr>
                <w:rFonts w:eastAsia="Times New Roman" w:cstheme="minorHAnsi"/>
                <w:color w:val="000000"/>
                <w:lang w:val="sr-Cyrl-BA"/>
              </w:rPr>
            </w:pPr>
          </w:p>
        </w:tc>
      </w:tr>
      <w:tr w:rsidR="00D56A9B" w:rsidRPr="00D7640E" w:rsidTr="00C97C97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A9B" w:rsidRPr="00D7640E" w:rsidRDefault="00D56A9B" w:rsidP="00B85616">
            <w:pPr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UKUPNO: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D7640E" w:rsidRDefault="00D56A9B" w:rsidP="004336C9">
            <w:pPr>
              <w:jc w:val="center"/>
              <w:rPr>
                <w:rFonts w:eastAsia="Times New Roman" w:cstheme="minorHAnsi"/>
                <w:b/>
                <w:color w:val="000000"/>
                <w:lang w:val="en-GB"/>
              </w:rPr>
            </w:pPr>
            <w:r w:rsidRPr="00D7640E">
              <w:rPr>
                <w:rFonts w:eastAsia="Times New Roman" w:cstheme="minorHAnsi"/>
                <w:b/>
                <w:color w:val="000000"/>
                <w:lang w:val="en-GB"/>
              </w:rPr>
              <w:t>19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074A58" w:rsidRDefault="00D56A9B" w:rsidP="004336C9">
            <w:pPr>
              <w:jc w:val="center"/>
              <w:rPr>
                <w:rFonts w:eastAsia="Times New Roman" w:cstheme="minorHAnsi"/>
                <w:b/>
                <w:color w:val="000000"/>
                <w:lang w:val="sr-Cyrl-BA"/>
              </w:rPr>
            </w:pPr>
            <w:r>
              <w:rPr>
                <w:rFonts w:eastAsia="Times New Roman" w:cstheme="minorHAnsi"/>
                <w:b/>
                <w:color w:val="000000"/>
                <w:lang w:val="sr-Cyrl-BA"/>
              </w:rPr>
              <w:t>19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D7640E" w:rsidRDefault="00D56A9B" w:rsidP="004336C9">
            <w:pPr>
              <w:jc w:val="center"/>
              <w:rPr>
                <w:rFonts w:eastAsia="Times New Roman" w:cstheme="minorHAnsi"/>
                <w:b/>
                <w:color w:val="000000"/>
                <w:lang w:val="en-GB"/>
              </w:rPr>
            </w:pPr>
            <w:r w:rsidRPr="00D7640E">
              <w:rPr>
                <w:rFonts w:eastAsia="Times New Roman" w:cstheme="minorHAnsi"/>
                <w:b/>
                <w:color w:val="000000"/>
                <w:lang w:val="en-GB"/>
              </w:rPr>
              <w:t>393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A9B" w:rsidRPr="000E5DCB" w:rsidRDefault="00D56A9B" w:rsidP="004336C9">
            <w:pPr>
              <w:jc w:val="center"/>
              <w:rPr>
                <w:rFonts w:eastAsia="Times New Roman" w:cstheme="minorHAnsi"/>
                <w:b/>
                <w:color w:val="000000"/>
                <w:lang w:val="sr-Cyrl-BA"/>
              </w:rPr>
            </w:pPr>
            <w:r>
              <w:rPr>
                <w:rFonts w:eastAsia="Times New Roman" w:cstheme="minorHAnsi"/>
                <w:b/>
                <w:color w:val="000000"/>
                <w:lang w:val="sr-Cyrl-BA"/>
              </w:rPr>
              <w:t>404</w:t>
            </w:r>
          </w:p>
        </w:tc>
        <w:tc>
          <w:tcPr>
            <w:tcW w:w="294" w:type="dxa"/>
            <w:noWrap/>
            <w:vAlign w:val="bottom"/>
            <w:hideMark/>
          </w:tcPr>
          <w:p w:rsidR="00D56A9B" w:rsidRPr="00D7640E" w:rsidRDefault="00D56A9B" w:rsidP="00B85616">
            <w:pPr>
              <w:rPr>
                <w:rFonts w:eastAsia="Times New Roman" w:cstheme="minorHAnsi"/>
                <w:color w:val="000000"/>
                <w:lang w:val="sr-Cyrl-BA"/>
              </w:rPr>
            </w:pPr>
          </w:p>
        </w:tc>
      </w:tr>
      <w:tr w:rsidR="00B85616" w:rsidRPr="00D7640E" w:rsidTr="00C97C97">
        <w:trPr>
          <w:trHeight w:val="300"/>
        </w:trPr>
        <w:tc>
          <w:tcPr>
            <w:tcW w:w="1720" w:type="dxa"/>
            <w:noWrap/>
            <w:vAlign w:val="bottom"/>
            <w:hideMark/>
          </w:tcPr>
          <w:p w:rsidR="00F6585C" w:rsidRPr="00C97C97" w:rsidRDefault="00F6585C" w:rsidP="00B85616">
            <w:pPr>
              <w:rPr>
                <w:rFonts w:cstheme="minorHAnsi"/>
                <w:lang w:eastAsia="sr-Latn-BA"/>
              </w:rPr>
            </w:pPr>
          </w:p>
        </w:tc>
        <w:tc>
          <w:tcPr>
            <w:tcW w:w="1697" w:type="dxa"/>
            <w:noWrap/>
            <w:vAlign w:val="bottom"/>
            <w:hideMark/>
          </w:tcPr>
          <w:p w:rsidR="00B85616" w:rsidRPr="00D7640E" w:rsidRDefault="00B85616" w:rsidP="00B85616">
            <w:pPr>
              <w:rPr>
                <w:rFonts w:cstheme="minorHAnsi"/>
                <w:lang w:val="sr-Latn-BA" w:eastAsia="sr-Latn-BA"/>
              </w:rPr>
            </w:pPr>
          </w:p>
        </w:tc>
        <w:tc>
          <w:tcPr>
            <w:tcW w:w="1203" w:type="dxa"/>
            <w:noWrap/>
            <w:vAlign w:val="bottom"/>
            <w:hideMark/>
          </w:tcPr>
          <w:p w:rsidR="00B85616" w:rsidRPr="00D7640E" w:rsidRDefault="00B85616" w:rsidP="00B85616">
            <w:pPr>
              <w:rPr>
                <w:rFonts w:cstheme="minorHAnsi"/>
                <w:lang w:val="sr-Latn-BA" w:eastAsia="sr-Latn-BA"/>
              </w:rPr>
            </w:pPr>
          </w:p>
        </w:tc>
        <w:tc>
          <w:tcPr>
            <w:tcW w:w="1250" w:type="dxa"/>
            <w:noWrap/>
            <w:vAlign w:val="bottom"/>
            <w:hideMark/>
          </w:tcPr>
          <w:p w:rsidR="00B85616" w:rsidRPr="00D7640E" w:rsidRDefault="00B85616" w:rsidP="00B85616">
            <w:pPr>
              <w:rPr>
                <w:rFonts w:cstheme="minorHAnsi"/>
                <w:lang w:val="sr-Latn-BA" w:eastAsia="sr-Latn-BA"/>
              </w:rPr>
            </w:pPr>
          </w:p>
        </w:tc>
        <w:tc>
          <w:tcPr>
            <w:tcW w:w="1916" w:type="dxa"/>
            <w:noWrap/>
            <w:vAlign w:val="bottom"/>
            <w:hideMark/>
          </w:tcPr>
          <w:p w:rsidR="00B85616" w:rsidRPr="00D7640E" w:rsidRDefault="00B85616" w:rsidP="00B85616">
            <w:pPr>
              <w:rPr>
                <w:rFonts w:cstheme="minorHAnsi"/>
                <w:lang w:val="sr-Cyrl-BA" w:eastAsia="sr-Latn-BA"/>
              </w:rPr>
            </w:pPr>
          </w:p>
          <w:p w:rsidR="00A96AEE" w:rsidRPr="00D7640E" w:rsidRDefault="00A96AEE" w:rsidP="00B85616">
            <w:pPr>
              <w:rPr>
                <w:rFonts w:cstheme="minorHAnsi"/>
                <w:lang w:val="sr-Cyrl-BA" w:eastAsia="sr-Latn-BA"/>
              </w:rPr>
            </w:pPr>
          </w:p>
        </w:tc>
        <w:tc>
          <w:tcPr>
            <w:tcW w:w="294" w:type="dxa"/>
            <w:noWrap/>
            <w:vAlign w:val="bottom"/>
            <w:hideMark/>
          </w:tcPr>
          <w:p w:rsidR="00B85616" w:rsidRPr="00D7640E" w:rsidRDefault="00B85616" w:rsidP="00B85616">
            <w:pPr>
              <w:rPr>
                <w:rFonts w:cstheme="minorHAnsi"/>
                <w:lang w:val="sr-Latn-BA" w:eastAsia="sr-Latn-BA"/>
              </w:rPr>
            </w:pPr>
          </w:p>
        </w:tc>
      </w:tr>
    </w:tbl>
    <w:p w:rsidR="00584631" w:rsidRDefault="00D56A9B" w:rsidP="00B85616">
      <w:pPr>
        <w:rPr>
          <w:rFonts w:cstheme="minorHAnsi"/>
        </w:rPr>
      </w:pPr>
      <w:r>
        <w:rPr>
          <w:rFonts w:cstheme="minorHAnsi"/>
          <w:lang w:val="sr-Cyrl-BA"/>
        </w:rPr>
        <w:t>U školskoj 202</w:t>
      </w:r>
      <w:r>
        <w:rPr>
          <w:rFonts w:cstheme="minorHAnsi"/>
        </w:rPr>
        <w:t>2</w:t>
      </w:r>
      <w:r>
        <w:rPr>
          <w:rFonts w:cstheme="minorHAnsi"/>
          <w:lang w:val="sr-Cyrl-BA"/>
        </w:rPr>
        <w:t>/202</w:t>
      </w:r>
      <w:r>
        <w:rPr>
          <w:rFonts w:cstheme="minorHAnsi"/>
        </w:rPr>
        <w:t>3</w:t>
      </w:r>
      <w:r w:rsidR="00C97C97">
        <w:rPr>
          <w:rFonts w:cstheme="minorHAnsi"/>
        </w:rPr>
        <w:t>.</w:t>
      </w:r>
      <w:r>
        <w:rPr>
          <w:rFonts w:cstheme="minorHAnsi"/>
          <w:lang w:val="sr-Cyrl-BA"/>
        </w:rPr>
        <w:t xml:space="preserve"> godini  </w:t>
      </w:r>
      <w:r>
        <w:rPr>
          <w:rFonts w:cstheme="minorHAnsi"/>
        </w:rPr>
        <w:t>6</w:t>
      </w:r>
      <w:r>
        <w:rPr>
          <w:rFonts w:cstheme="minorHAnsi"/>
          <w:lang w:val="sr-Cyrl-BA"/>
        </w:rPr>
        <w:t xml:space="preserve"> odjeljenja, odnosno   </w:t>
      </w:r>
      <w:r>
        <w:rPr>
          <w:rFonts w:cstheme="minorHAnsi"/>
        </w:rPr>
        <w:t>118</w:t>
      </w:r>
      <w:r w:rsidR="00C97C97" w:rsidRPr="00C97C97">
        <w:rPr>
          <w:rFonts w:cstheme="minorHAnsi"/>
          <w:lang w:val="sr-Cyrl-BA"/>
        </w:rPr>
        <w:t xml:space="preserve">  učenik</w:t>
      </w:r>
      <w:r>
        <w:rPr>
          <w:rFonts w:cstheme="minorHAnsi"/>
        </w:rPr>
        <w:t>a</w:t>
      </w:r>
      <w:r w:rsidR="00C97C97" w:rsidRPr="00C97C97">
        <w:rPr>
          <w:rFonts w:cstheme="minorHAnsi"/>
          <w:lang w:val="sr-Cyrl-BA"/>
        </w:rPr>
        <w:t xml:space="preserve"> pohađa završne razrede.</w:t>
      </w:r>
    </w:p>
    <w:p w:rsidR="00C97C97" w:rsidRPr="00C97C97" w:rsidRDefault="00C97C97" w:rsidP="00B85616">
      <w:pPr>
        <w:rPr>
          <w:rFonts w:cstheme="minorHAnsi"/>
        </w:rPr>
      </w:pPr>
    </w:p>
    <w:p w:rsidR="00B85616" w:rsidRPr="00C97C97" w:rsidRDefault="00B85616" w:rsidP="00B85616">
      <w:pPr>
        <w:rPr>
          <w:rFonts w:cstheme="minorHAnsi"/>
          <w:b/>
        </w:rPr>
      </w:pPr>
      <w:r w:rsidRPr="00D7640E">
        <w:rPr>
          <w:rFonts w:cstheme="minorHAnsi"/>
          <w:lang w:val="sr-Cyrl-BA"/>
        </w:rPr>
        <w:t xml:space="preserve">      </w:t>
      </w:r>
      <w:r w:rsidR="00C97C97">
        <w:rPr>
          <w:rFonts w:cstheme="minorHAnsi"/>
          <w:b/>
        </w:rPr>
        <w:t xml:space="preserve">Tabela </w:t>
      </w:r>
      <w:r w:rsidR="00C97C97">
        <w:rPr>
          <w:rFonts w:cstheme="minorHAnsi"/>
          <w:b/>
          <w:lang w:val="sr-Cyrl-BA"/>
        </w:rPr>
        <w:t xml:space="preserve"> </w:t>
      </w:r>
      <w:r w:rsidR="00C97C97">
        <w:rPr>
          <w:rFonts w:cstheme="minorHAnsi"/>
          <w:b/>
        </w:rPr>
        <w:t>br</w:t>
      </w:r>
      <w:r w:rsidRPr="00D7640E">
        <w:rPr>
          <w:rFonts w:cstheme="minorHAnsi"/>
          <w:b/>
          <w:lang w:val="sr-Cyrl-BA"/>
        </w:rPr>
        <w:t>.</w:t>
      </w:r>
      <w:r w:rsidR="00C97C97">
        <w:rPr>
          <w:rFonts w:cstheme="minorHAnsi"/>
          <w:b/>
        </w:rPr>
        <w:t xml:space="preserve"> </w:t>
      </w:r>
      <w:r w:rsidR="00C97C97">
        <w:rPr>
          <w:rFonts w:cstheme="minorHAnsi"/>
          <w:b/>
          <w:lang w:val="sr-Cyrl-BA"/>
        </w:rPr>
        <w:t>3</w:t>
      </w:r>
      <w:r w:rsidR="00C97C97">
        <w:rPr>
          <w:rFonts w:cstheme="minorHAnsi"/>
          <w:b/>
        </w:rPr>
        <w:t>.</w:t>
      </w:r>
    </w:p>
    <w:p w:rsidR="00C97C97" w:rsidRPr="00C97C97" w:rsidRDefault="00C97C97" w:rsidP="00B85616">
      <w:pPr>
        <w:rPr>
          <w:rFonts w:cstheme="minorHAnsi"/>
        </w:rPr>
      </w:pPr>
    </w:p>
    <w:tbl>
      <w:tblPr>
        <w:tblW w:w="6260" w:type="dxa"/>
        <w:tblInd w:w="93" w:type="dxa"/>
        <w:tblLook w:val="04A0" w:firstRow="1" w:lastRow="0" w:firstColumn="1" w:lastColumn="0" w:noHBand="0" w:noVBand="1"/>
      </w:tblPr>
      <w:tblGrid>
        <w:gridCol w:w="3163"/>
        <w:gridCol w:w="1597"/>
        <w:gridCol w:w="1500"/>
      </w:tblGrid>
      <w:tr w:rsidR="00C97C97" w:rsidRPr="00D7640E" w:rsidTr="007E7715">
        <w:trPr>
          <w:trHeight w:val="300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7C97" w:rsidRPr="00C97C97" w:rsidRDefault="00C97C97" w:rsidP="001037BA">
            <w:pPr>
              <w:rPr>
                <w:b/>
              </w:rPr>
            </w:pPr>
            <w:r w:rsidRPr="00C97C97">
              <w:rPr>
                <w:b/>
              </w:rPr>
              <w:t>Zanimanje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7C97" w:rsidRPr="00C97C97" w:rsidRDefault="00C97C97" w:rsidP="001037BA">
            <w:pPr>
              <w:rPr>
                <w:b/>
              </w:rPr>
            </w:pPr>
            <w:r w:rsidRPr="00C97C97">
              <w:rPr>
                <w:b/>
              </w:rPr>
              <w:t>Broj  odjeljenja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7C97" w:rsidRPr="00C97C97" w:rsidRDefault="00C97C97" w:rsidP="001037BA">
            <w:pPr>
              <w:rPr>
                <w:b/>
              </w:rPr>
            </w:pPr>
            <w:r w:rsidRPr="00C97C97">
              <w:rPr>
                <w:b/>
              </w:rPr>
              <w:t>Broj učenika</w:t>
            </w:r>
          </w:p>
        </w:tc>
      </w:tr>
      <w:tr w:rsidR="005B39C4" w:rsidRPr="00D7640E" w:rsidTr="009C5D7C">
        <w:trPr>
          <w:trHeight w:val="300"/>
        </w:trPr>
        <w:tc>
          <w:tcPr>
            <w:tcW w:w="3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9C4" w:rsidRPr="00185906" w:rsidRDefault="005B39C4" w:rsidP="001037BA">
            <w:r w:rsidRPr="00185906">
              <w:t>Gimnazija – opšti smjer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21</w:t>
            </w:r>
          </w:p>
        </w:tc>
      </w:tr>
      <w:tr w:rsidR="005B39C4" w:rsidRPr="00D7640E" w:rsidTr="009C5D7C">
        <w:trPr>
          <w:trHeight w:val="300"/>
        </w:trPr>
        <w:tc>
          <w:tcPr>
            <w:tcW w:w="3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9C4" w:rsidRPr="00185906" w:rsidRDefault="005B39C4" w:rsidP="001037BA">
            <w:r>
              <w:t>Gimnazija –računarsko-informatički smjer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D7640E">
              <w:rPr>
                <w:rFonts w:eastAsia="Times New Roman" w:cstheme="minorHAnsi"/>
                <w:color w:val="000000"/>
                <w:lang w:val="sr-Cyrl-B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D7640E">
              <w:rPr>
                <w:rFonts w:eastAsia="Times New Roman" w:cstheme="minorHAnsi"/>
                <w:color w:val="000000"/>
                <w:lang w:val="sr-Cyrl-BA"/>
              </w:rPr>
              <w:t>20</w:t>
            </w:r>
          </w:p>
        </w:tc>
      </w:tr>
      <w:tr w:rsidR="005B39C4" w:rsidRPr="00D7640E" w:rsidTr="009C5D7C">
        <w:trPr>
          <w:trHeight w:val="300"/>
        </w:trPr>
        <w:tc>
          <w:tcPr>
            <w:tcW w:w="3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9C4" w:rsidRDefault="005B39C4" w:rsidP="001037BA">
            <w:r>
              <w:t>Tehničar mehatronike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D7640E">
              <w:rPr>
                <w:rFonts w:eastAsia="Times New Roman" w:cstheme="minorHAnsi"/>
                <w:color w:val="000000"/>
                <w:lang w:val="sr-Cyrl-B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22</w:t>
            </w:r>
          </w:p>
        </w:tc>
      </w:tr>
      <w:tr w:rsidR="005B39C4" w:rsidRPr="00D7640E" w:rsidTr="009C5D7C">
        <w:trPr>
          <w:trHeight w:val="300"/>
        </w:trPr>
        <w:tc>
          <w:tcPr>
            <w:tcW w:w="3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9C4" w:rsidRPr="00185906" w:rsidRDefault="005B39C4" w:rsidP="001037BA">
            <w:r w:rsidRPr="00185906">
              <w:t>Te</w:t>
            </w:r>
            <w:r>
              <w:t>hničar elektroenergetike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26</w:t>
            </w:r>
          </w:p>
        </w:tc>
      </w:tr>
      <w:tr w:rsidR="005B39C4" w:rsidRPr="00D7640E" w:rsidTr="009C5D7C">
        <w:trPr>
          <w:trHeight w:val="300"/>
        </w:trPr>
        <w:tc>
          <w:tcPr>
            <w:tcW w:w="3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9C4" w:rsidRPr="00185906" w:rsidRDefault="005B39C4" w:rsidP="001037BA">
            <w:r>
              <w:t>Električar-elektroinstalater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D7640E">
              <w:rPr>
                <w:rFonts w:eastAsia="Times New Roman" w:cstheme="minorHAnsi"/>
                <w:color w:val="000000"/>
                <w:lang w:val="sr-Cyrl-BA"/>
              </w:rPr>
              <w:t>1/2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11</w:t>
            </w:r>
          </w:p>
        </w:tc>
      </w:tr>
      <w:tr w:rsidR="005B39C4" w:rsidRPr="00D7640E" w:rsidTr="009C5D7C">
        <w:trPr>
          <w:trHeight w:val="300"/>
        </w:trPr>
        <w:tc>
          <w:tcPr>
            <w:tcW w:w="3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9C4" w:rsidRPr="00185906" w:rsidRDefault="005B39C4" w:rsidP="001037BA">
            <w:r>
              <w:t>Autoelektričar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D7640E">
              <w:rPr>
                <w:rFonts w:eastAsia="Times New Roman" w:cstheme="minorHAnsi"/>
                <w:color w:val="000000"/>
                <w:lang w:val="sr-Cyrl-BA"/>
              </w:rPr>
              <w:t>1/2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11</w:t>
            </w:r>
          </w:p>
        </w:tc>
      </w:tr>
      <w:tr w:rsidR="005B39C4" w:rsidRPr="00D7640E" w:rsidTr="009C5D7C">
        <w:trPr>
          <w:trHeight w:val="300"/>
        </w:trPr>
        <w:tc>
          <w:tcPr>
            <w:tcW w:w="3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9C4" w:rsidRPr="00185906" w:rsidRDefault="005B39C4" w:rsidP="001037BA">
            <w:r>
              <w:t>Modni obućar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7</w:t>
            </w:r>
          </w:p>
        </w:tc>
      </w:tr>
      <w:tr w:rsidR="005B39C4" w:rsidRPr="00D7640E" w:rsidTr="009C5D7C">
        <w:trPr>
          <w:trHeight w:val="300"/>
        </w:trPr>
        <w:tc>
          <w:tcPr>
            <w:tcW w:w="3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39C4" w:rsidRPr="00C97C97" w:rsidRDefault="005B39C4" w:rsidP="001037BA">
            <w:pPr>
              <w:rPr>
                <w:b/>
              </w:rPr>
            </w:pPr>
            <w:r w:rsidRPr="00C97C97">
              <w:rPr>
                <w:b/>
              </w:rPr>
              <w:t>UKUPNO: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Cyrl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Cyrl-BA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Cyrl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Cyrl-BA"/>
              </w:rPr>
              <w:t>118</w:t>
            </w:r>
          </w:p>
        </w:tc>
      </w:tr>
    </w:tbl>
    <w:p w:rsidR="00B85616" w:rsidRPr="00D7640E" w:rsidRDefault="00B85616" w:rsidP="00B85616">
      <w:pPr>
        <w:rPr>
          <w:rFonts w:cstheme="minorHAnsi"/>
          <w:lang w:val="en-GB"/>
        </w:rPr>
      </w:pPr>
      <w:r w:rsidRPr="00D7640E">
        <w:rPr>
          <w:rFonts w:cstheme="minorHAnsi"/>
          <w:lang w:val="sr-Cyrl-BA"/>
        </w:rPr>
        <w:t xml:space="preserve"> </w:t>
      </w:r>
    </w:p>
    <w:p w:rsidR="00C55236" w:rsidRDefault="00C55236" w:rsidP="009120DA">
      <w:pPr>
        <w:rPr>
          <w:rFonts w:cstheme="minorHAnsi"/>
          <w:b/>
          <w:lang w:val="en-GB"/>
        </w:rPr>
      </w:pPr>
    </w:p>
    <w:p w:rsidR="00C55236" w:rsidRDefault="00C55236" w:rsidP="009120DA">
      <w:pPr>
        <w:rPr>
          <w:rFonts w:cstheme="minorHAnsi"/>
          <w:b/>
          <w:lang w:val="en-GB"/>
        </w:rPr>
      </w:pPr>
    </w:p>
    <w:p w:rsidR="009120DA" w:rsidRPr="009120DA" w:rsidRDefault="009120DA" w:rsidP="009120DA">
      <w:pPr>
        <w:rPr>
          <w:rFonts w:cstheme="minorHAnsi"/>
          <w:b/>
          <w:lang w:val="en-GB"/>
        </w:rPr>
      </w:pPr>
      <w:proofErr w:type="spellStart"/>
      <w:r w:rsidRPr="009120DA">
        <w:rPr>
          <w:rFonts w:cstheme="minorHAnsi"/>
          <w:b/>
          <w:lang w:val="en-GB"/>
        </w:rPr>
        <w:lastRenderedPageBreak/>
        <w:t>Kadrovska</w:t>
      </w:r>
      <w:proofErr w:type="spellEnd"/>
      <w:r w:rsidRPr="009120DA">
        <w:rPr>
          <w:rFonts w:cstheme="minorHAnsi"/>
          <w:b/>
          <w:lang w:val="en-GB"/>
        </w:rPr>
        <w:t xml:space="preserve"> </w:t>
      </w:r>
      <w:proofErr w:type="spellStart"/>
      <w:r w:rsidRPr="009120DA">
        <w:rPr>
          <w:rFonts w:cstheme="minorHAnsi"/>
          <w:b/>
          <w:lang w:val="en-GB"/>
        </w:rPr>
        <w:t>struktura</w:t>
      </w:r>
      <w:proofErr w:type="spellEnd"/>
      <w:r w:rsidRPr="009120DA">
        <w:rPr>
          <w:rFonts w:cstheme="minorHAnsi"/>
          <w:b/>
          <w:lang w:val="en-GB"/>
        </w:rPr>
        <w:t>:</w:t>
      </w:r>
    </w:p>
    <w:p w:rsidR="009120DA" w:rsidRPr="009120DA" w:rsidRDefault="009120DA" w:rsidP="009120DA">
      <w:pPr>
        <w:rPr>
          <w:rFonts w:cstheme="minorHAnsi"/>
          <w:lang w:val="en-GB"/>
        </w:rPr>
      </w:pPr>
    </w:p>
    <w:p w:rsidR="009120DA" w:rsidRPr="009120DA" w:rsidRDefault="009120DA" w:rsidP="009120DA">
      <w:pPr>
        <w:rPr>
          <w:rFonts w:cstheme="minorHAnsi"/>
          <w:lang w:val="en-GB"/>
        </w:rPr>
      </w:pPr>
      <w:proofErr w:type="spellStart"/>
      <w:r w:rsidRPr="009120DA">
        <w:rPr>
          <w:rFonts w:cstheme="minorHAnsi"/>
          <w:lang w:val="en-GB"/>
        </w:rPr>
        <w:t>Podaci</w:t>
      </w:r>
      <w:proofErr w:type="spellEnd"/>
      <w:r w:rsidRPr="009120DA">
        <w:rPr>
          <w:rFonts w:cstheme="minorHAnsi"/>
          <w:lang w:val="en-GB"/>
        </w:rPr>
        <w:t xml:space="preserve"> o </w:t>
      </w:r>
      <w:proofErr w:type="spellStart"/>
      <w:r w:rsidRPr="009120DA">
        <w:rPr>
          <w:rFonts w:cstheme="minorHAnsi"/>
          <w:lang w:val="en-GB"/>
        </w:rPr>
        <w:t>radnicima</w:t>
      </w:r>
      <w:proofErr w:type="spellEnd"/>
      <w:r w:rsidRPr="009120DA">
        <w:rPr>
          <w:rFonts w:cstheme="minorHAnsi"/>
          <w:lang w:val="en-GB"/>
        </w:rPr>
        <w:t xml:space="preserve"> </w:t>
      </w:r>
      <w:proofErr w:type="spellStart"/>
      <w:r w:rsidRPr="009120DA">
        <w:rPr>
          <w:rFonts w:cstheme="minorHAnsi"/>
          <w:lang w:val="en-GB"/>
        </w:rPr>
        <w:t>zaključno</w:t>
      </w:r>
      <w:proofErr w:type="spellEnd"/>
      <w:r w:rsidRPr="009120DA">
        <w:rPr>
          <w:rFonts w:cstheme="minorHAnsi"/>
          <w:lang w:val="en-GB"/>
        </w:rPr>
        <w:t xml:space="preserve"> </w:t>
      </w:r>
      <w:proofErr w:type="spellStart"/>
      <w:proofErr w:type="gramStart"/>
      <w:r w:rsidRPr="009120DA">
        <w:rPr>
          <w:rFonts w:cstheme="minorHAnsi"/>
          <w:lang w:val="en-GB"/>
        </w:rPr>
        <w:t>sa</w:t>
      </w:r>
      <w:proofErr w:type="spellEnd"/>
      <w:proofErr w:type="gramEnd"/>
      <w:r w:rsidRPr="009120DA">
        <w:rPr>
          <w:rFonts w:cstheme="minorHAnsi"/>
          <w:lang w:val="en-GB"/>
        </w:rPr>
        <w:t xml:space="preserve"> </w:t>
      </w:r>
      <w:proofErr w:type="spellStart"/>
      <w:r w:rsidRPr="009120DA">
        <w:rPr>
          <w:rFonts w:cstheme="minorHAnsi"/>
          <w:lang w:val="en-GB"/>
        </w:rPr>
        <w:t>mjesecom</w:t>
      </w:r>
      <w:proofErr w:type="spellEnd"/>
      <w:r w:rsidRPr="009120DA">
        <w:rPr>
          <w:rFonts w:cstheme="minorHAnsi"/>
          <w:lang w:val="en-GB"/>
        </w:rPr>
        <w:t xml:space="preserve"> </w:t>
      </w:r>
      <w:proofErr w:type="spellStart"/>
      <w:r w:rsidRPr="009120DA">
        <w:rPr>
          <w:rFonts w:cstheme="minorHAnsi"/>
          <w:lang w:val="en-GB"/>
        </w:rPr>
        <w:t>septembar</w:t>
      </w:r>
      <w:proofErr w:type="spellEnd"/>
      <w:r w:rsidRPr="009120DA">
        <w:rPr>
          <w:rFonts w:cstheme="minorHAnsi"/>
          <w:lang w:val="en-GB"/>
        </w:rPr>
        <w:t xml:space="preserve"> 2021. </w:t>
      </w:r>
      <w:proofErr w:type="spellStart"/>
      <w:proofErr w:type="gramStart"/>
      <w:r w:rsidRPr="009120DA">
        <w:rPr>
          <w:rFonts w:cstheme="minorHAnsi"/>
          <w:lang w:val="en-GB"/>
        </w:rPr>
        <w:t>godine</w:t>
      </w:r>
      <w:proofErr w:type="spellEnd"/>
      <w:proofErr w:type="gramEnd"/>
      <w:r w:rsidRPr="009120DA">
        <w:rPr>
          <w:rFonts w:cstheme="minorHAnsi"/>
          <w:lang w:val="en-GB"/>
        </w:rPr>
        <w:t xml:space="preserve">, </w:t>
      </w:r>
      <w:proofErr w:type="spellStart"/>
      <w:r w:rsidRPr="009120DA">
        <w:rPr>
          <w:rFonts w:cstheme="minorHAnsi"/>
          <w:lang w:val="en-GB"/>
        </w:rPr>
        <w:t>prikazano</w:t>
      </w:r>
      <w:proofErr w:type="spellEnd"/>
      <w:r w:rsidRPr="009120DA">
        <w:rPr>
          <w:rFonts w:cstheme="minorHAnsi"/>
          <w:lang w:val="en-GB"/>
        </w:rPr>
        <w:t xml:space="preserve"> u </w:t>
      </w:r>
      <w:proofErr w:type="spellStart"/>
      <w:r w:rsidRPr="009120DA">
        <w:rPr>
          <w:rFonts w:cstheme="minorHAnsi"/>
          <w:lang w:val="en-GB"/>
        </w:rPr>
        <w:t>tabeli</w:t>
      </w:r>
      <w:proofErr w:type="spellEnd"/>
      <w:r w:rsidRPr="009120DA">
        <w:rPr>
          <w:rFonts w:cstheme="minorHAnsi"/>
          <w:lang w:val="en-GB"/>
        </w:rPr>
        <w:t xml:space="preserve"> 4.</w:t>
      </w:r>
    </w:p>
    <w:p w:rsidR="009120DA" w:rsidRPr="009120DA" w:rsidRDefault="009120DA" w:rsidP="009120DA">
      <w:pPr>
        <w:rPr>
          <w:rFonts w:cstheme="minorHAnsi"/>
          <w:lang w:val="en-GB"/>
        </w:rPr>
      </w:pPr>
    </w:p>
    <w:p w:rsidR="00B85616" w:rsidRPr="00D7640E" w:rsidRDefault="009120DA" w:rsidP="009120DA">
      <w:pPr>
        <w:rPr>
          <w:rFonts w:cstheme="minorHAnsi"/>
          <w:b/>
          <w:lang w:val="sr-Cyrl-BA"/>
        </w:rPr>
      </w:pPr>
      <w:r w:rsidRPr="009120DA">
        <w:rPr>
          <w:rFonts w:cstheme="minorHAnsi"/>
          <w:lang w:val="en-GB"/>
        </w:rPr>
        <w:t xml:space="preserve">       </w:t>
      </w:r>
      <w:proofErr w:type="spellStart"/>
      <w:proofErr w:type="gramStart"/>
      <w:r w:rsidRPr="009120DA">
        <w:rPr>
          <w:rFonts w:cstheme="minorHAnsi"/>
          <w:lang w:val="en-GB"/>
        </w:rPr>
        <w:t>Tabela</w:t>
      </w:r>
      <w:proofErr w:type="spellEnd"/>
      <w:r w:rsidRPr="009120DA">
        <w:rPr>
          <w:rFonts w:cstheme="minorHAnsi"/>
          <w:lang w:val="en-GB"/>
        </w:rPr>
        <w:t xml:space="preserve"> 4.</w:t>
      </w:r>
      <w:proofErr w:type="gramEnd"/>
    </w:p>
    <w:tbl>
      <w:tblPr>
        <w:tblW w:w="9414" w:type="dxa"/>
        <w:tblInd w:w="93" w:type="dxa"/>
        <w:tblLook w:val="04A0" w:firstRow="1" w:lastRow="0" w:firstColumn="1" w:lastColumn="0" w:noHBand="0" w:noVBand="1"/>
      </w:tblPr>
      <w:tblGrid>
        <w:gridCol w:w="3480"/>
        <w:gridCol w:w="560"/>
        <w:gridCol w:w="560"/>
        <w:gridCol w:w="520"/>
        <w:gridCol w:w="566"/>
        <w:gridCol w:w="597"/>
        <w:gridCol w:w="700"/>
        <w:gridCol w:w="573"/>
        <w:gridCol w:w="527"/>
        <w:gridCol w:w="500"/>
        <w:gridCol w:w="831"/>
      </w:tblGrid>
      <w:tr w:rsidR="00C97C97" w:rsidRPr="00D7640E" w:rsidTr="005B39C4">
        <w:trPr>
          <w:trHeight w:val="31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7C97" w:rsidRPr="00C55236" w:rsidRDefault="00C97C97" w:rsidP="0042099A">
            <w:pPr>
              <w:rPr>
                <w:b/>
              </w:rPr>
            </w:pPr>
            <w:r w:rsidRPr="00C55236">
              <w:rPr>
                <w:b/>
              </w:rPr>
              <w:t>RADNI ODNOS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7C97" w:rsidRPr="00C55236" w:rsidRDefault="00C97C97" w:rsidP="0042099A">
            <w:pPr>
              <w:rPr>
                <w:b/>
              </w:rPr>
            </w:pPr>
            <w:r w:rsidRPr="00C55236">
              <w:rPr>
                <w:b/>
              </w:rPr>
              <w:t>NK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7C97" w:rsidRPr="00C55236" w:rsidRDefault="00C97C97" w:rsidP="0042099A">
            <w:pPr>
              <w:rPr>
                <w:b/>
              </w:rPr>
            </w:pPr>
            <w:r w:rsidRPr="00C55236">
              <w:rPr>
                <w:b/>
              </w:rPr>
              <w:t>PK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7C97" w:rsidRPr="00C55236" w:rsidRDefault="00C97C97" w:rsidP="0042099A">
            <w:pPr>
              <w:rPr>
                <w:b/>
              </w:rPr>
            </w:pPr>
            <w:r w:rsidRPr="00C55236">
              <w:rPr>
                <w:b/>
              </w:rPr>
              <w:t>KV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7C97" w:rsidRPr="00C55236" w:rsidRDefault="00C97C97" w:rsidP="0042099A">
            <w:pPr>
              <w:rPr>
                <w:b/>
              </w:rPr>
            </w:pPr>
            <w:r w:rsidRPr="00C55236">
              <w:rPr>
                <w:b/>
              </w:rPr>
              <w:t>SSS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7C97" w:rsidRPr="00C55236" w:rsidRDefault="00C97C97" w:rsidP="0042099A">
            <w:pPr>
              <w:rPr>
                <w:b/>
              </w:rPr>
            </w:pPr>
            <w:r w:rsidRPr="00C55236">
              <w:rPr>
                <w:b/>
              </w:rPr>
              <w:t>VKV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7C97" w:rsidRPr="00C55236" w:rsidRDefault="00C97C97" w:rsidP="0042099A">
            <w:pPr>
              <w:rPr>
                <w:b/>
              </w:rPr>
            </w:pPr>
            <w:r w:rsidRPr="00C55236">
              <w:rPr>
                <w:b/>
              </w:rPr>
              <w:t>VŠS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7C97" w:rsidRPr="00C55236" w:rsidRDefault="00C97C97" w:rsidP="0042099A">
            <w:pPr>
              <w:rPr>
                <w:b/>
              </w:rPr>
            </w:pPr>
            <w:r w:rsidRPr="00C55236">
              <w:rPr>
                <w:b/>
              </w:rPr>
              <w:t>VSS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7C97" w:rsidRPr="00C55236" w:rsidRDefault="00C97C97" w:rsidP="0042099A">
            <w:pPr>
              <w:rPr>
                <w:b/>
              </w:rPr>
            </w:pPr>
            <w:r w:rsidRPr="00C55236">
              <w:rPr>
                <w:b/>
              </w:rPr>
              <w:t>Mr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7C97" w:rsidRPr="00C55236" w:rsidRDefault="00C97C97" w:rsidP="0042099A">
            <w:pPr>
              <w:rPr>
                <w:b/>
              </w:rPr>
            </w:pPr>
            <w:r w:rsidRPr="00C55236">
              <w:rPr>
                <w:b/>
              </w:rPr>
              <w:t>Dr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7C97" w:rsidRPr="00C55236" w:rsidRDefault="00C97C97" w:rsidP="0042099A">
            <w:pPr>
              <w:rPr>
                <w:b/>
              </w:rPr>
            </w:pPr>
            <w:r w:rsidRPr="00C55236">
              <w:rPr>
                <w:b/>
              </w:rPr>
              <w:t>SVEGA</w:t>
            </w:r>
          </w:p>
        </w:tc>
      </w:tr>
      <w:tr w:rsidR="005B39C4" w:rsidRPr="00D7640E" w:rsidTr="005B39C4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39C4" w:rsidRPr="008A3531" w:rsidRDefault="005B39C4" w:rsidP="0042099A">
            <w:r w:rsidRPr="008A3531">
              <w:t>UPRAVA I STRUČNI SARADNICI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EB3541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7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EB3541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7</w:t>
            </w:r>
          </w:p>
        </w:tc>
      </w:tr>
      <w:tr w:rsidR="005B39C4" w:rsidRPr="00D7640E" w:rsidTr="005B39C4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39C4" w:rsidRPr="008A3531" w:rsidRDefault="005B39C4" w:rsidP="0042099A">
            <w:r w:rsidRPr="008A3531">
              <w:t>OSTALI RADNICI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D7640E">
              <w:rPr>
                <w:rFonts w:eastAsia="Times New Roman" w:cstheme="minorHAnsi"/>
                <w:color w:val="000000"/>
                <w:lang w:val="en-US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D7640E">
              <w:rPr>
                <w:rFonts w:eastAsia="Times New Roman" w:cstheme="minorHAnsi"/>
                <w:color w:val="000000"/>
                <w:lang w:val="en-US"/>
              </w:rPr>
              <w:t>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D7640E">
              <w:rPr>
                <w:rFonts w:eastAsia="Times New Roman" w:cstheme="minorHAnsi"/>
                <w:color w:val="000000"/>
                <w:lang w:val="en-US"/>
              </w:rPr>
              <w:t>9</w:t>
            </w:r>
          </w:p>
        </w:tc>
      </w:tr>
      <w:tr w:rsidR="005B39C4" w:rsidRPr="00D7640E" w:rsidTr="005B39C4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39C4" w:rsidRPr="009120DA" w:rsidRDefault="005B39C4" w:rsidP="0042099A">
            <w:pPr>
              <w:rPr>
                <w:b/>
              </w:rPr>
            </w:pPr>
            <w:r w:rsidRPr="009120DA">
              <w:rPr>
                <w:b/>
              </w:rPr>
              <w:t>VANNASTAVNI RADNICI (ukupno)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en-US"/>
              </w:rPr>
            </w:pPr>
            <w:r w:rsidRPr="00D7640E">
              <w:rPr>
                <w:rFonts w:eastAsia="Times New Roman" w:cstheme="minorHAnsi"/>
                <w:b/>
                <w:color w:val="000000"/>
                <w:lang w:val="en-US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en-US"/>
              </w:rPr>
            </w:pPr>
            <w:r w:rsidRPr="00D7640E">
              <w:rPr>
                <w:rFonts w:eastAsia="Times New Roman" w:cstheme="minorHAnsi"/>
                <w:b/>
                <w:color w:val="000000"/>
                <w:lang w:val="en-US"/>
              </w:rPr>
              <w:t>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en-US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EB3541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sr-Cyrl-BA"/>
              </w:rPr>
            </w:pPr>
            <w:r>
              <w:rPr>
                <w:rFonts w:eastAsia="Times New Roman" w:cstheme="minorHAnsi"/>
                <w:b/>
                <w:color w:val="000000"/>
                <w:lang w:val="sr-Cyrl-BA"/>
              </w:rPr>
              <w:t>7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en-US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EB3541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sr-Cyrl-BA"/>
              </w:rPr>
            </w:pPr>
            <w:r>
              <w:rPr>
                <w:rFonts w:eastAsia="Times New Roman" w:cstheme="minorHAnsi"/>
                <w:b/>
                <w:color w:val="000000"/>
                <w:lang w:val="en-GB"/>
              </w:rPr>
              <w:t>1</w:t>
            </w:r>
            <w:r>
              <w:rPr>
                <w:rFonts w:eastAsia="Times New Roman" w:cstheme="minorHAnsi"/>
                <w:b/>
                <w:color w:val="000000"/>
                <w:lang w:val="sr-Cyrl-BA"/>
              </w:rPr>
              <w:t>6</w:t>
            </w:r>
          </w:p>
        </w:tc>
      </w:tr>
      <w:tr w:rsidR="005B39C4" w:rsidRPr="00D7640E" w:rsidTr="005B39C4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5B39C4" w:rsidRPr="008A3531" w:rsidRDefault="005B39C4" w:rsidP="0042099A">
            <w:r w:rsidRPr="008A3531">
              <w:t>NASTAVNO OSOBLjE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en-US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en-US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en-US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sr-Cyrl-B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sr-Cyrl-BA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sr-Cyrl-BA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en-US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en-US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sr-Latn-BA"/>
              </w:rPr>
            </w:pPr>
          </w:p>
        </w:tc>
      </w:tr>
      <w:tr w:rsidR="005B39C4" w:rsidRPr="00D7640E" w:rsidTr="005B39C4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39C4" w:rsidRPr="008A3531" w:rsidRDefault="005B39C4" w:rsidP="0042099A">
            <w:r w:rsidRPr="008A3531">
              <w:t>NEODREĐENO VRIJEME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GB"/>
              </w:rPr>
            </w:pPr>
            <w:r w:rsidRPr="00D7640E">
              <w:rPr>
                <w:rFonts w:eastAsia="Times New Roman" w:cstheme="minorHAnsi"/>
                <w:color w:val="000000"/>
                <w:lang w:val="en-GB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GB"/>
              </w:rPr>
            </w:pPr>
            <w:r w:rsidRPr="00D7640E">
              <w:rPr>
                <w:rFonts w:eastAsia="Times New Roman" w:cstheme="minorHAnsi"/>
                <w:color w:val="000000"/>
                <w:lang w:val="en-GB"/>
              </w:rPr>
              <w:t>31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D7640E">
              <w:rPr>
                <w:rFonts w:eastAsia="Times New Roman" w:cstheme="minorHAnsi"/>
                <w:color w:val="000000"/>
                <w:lang w:val="en-US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D7640E">
              <w:rPr>
                <w:rFonts w:eastAsia="Times New Roman" w:cstheme="minorHAnsi"/>
                <w:color w:val="000000"/>
                <w:lang w:val="en-US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GB"/>
              </w:rPr>
            </w:pPr>
            <w:r w:rsidRPr="00D7640E">
              <w:rPr>
                <w:rFonts w:eastAsia="Times New Roman" w:cstheme="minorHAnsi"/>
                <w:color w:val="000000"/>
                <w:lang w:val="en-GB"/>
              </w:rPr>
              <w:t>34</w:t>
            </w:r>
          </w:p>
        </w:tc>
      </w:tr>
      <w:tr w:rsidR="005B39C4" w:rsidRPr="00D7640E" w:rsidTr="005B39C4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39C4" w:rsidRPr="008A3531" w:rsidRDefault="005B39C4" w:rsidP="0042099A">
            <w:r w:rsidRPr="008A3531">
              <w:t>ODREĐENO VRIJEME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D7640E">
              <w:rPr>
                <w:rFonts w:eastAsia="Times New Roman" w:cstheme="minorHAnsi"/>
                <w:color w:val="000000"/>
                <w:lang w:val="en-US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0E5DCB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0E5DCB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0E5DCB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4</w:t>
            </w:r>
          </w:p>
        </w:tc>
      </w:tr>
      <w:tr w:rsidR="005B39C4" w:rsidRPr="00D7640E" w:rsidTr="005B39C4">
        <w:trPr>
          <w:trHeight w:val="6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9C4" w:rsidRPr="008A3531" w:rsidRDefault="005B39C4" w:rsidP="0042099A">
            <w:r w:rsidRPr="008A3531">
              <w:t>DOPUNA NORME (nastavnici iz drugih škola)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D7640E">
              <w:rPr>
                <w:rFonts w:eastAsia="Times New Roman" w:cstheme="minorHAnsi"/>
                <w:color w:val="000000"/>
                <w:lang w:val="en-US"/>
              </w:rPr>
              <w:t>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D7640E">
              <w:rPr>
                <w:rFonts w:eastAsia="Times New Roman" w:cstheme="minorHAnsi"/>
                <w:color w:val="000000"/>
                <w:lang w:val="en-US"/>
              </w:rPr>
              <w:t>4</w:t>
            </w:r>
          </w:p>
        </w:tc>
      </w:tr>
      <w:tr w:rsidR="005B39C4" w:rsidRPr="00D7640E" w:rsidTr="005B39C4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39C4" w:rsidRPr="008A3531" w:rsidRDefault="005B39C4" w:rsidP="0042099A">
            <w:r w:rsidRPr="008A3531">
              <w:t>NASTAVNICI po ugovoru o dopunskom radu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D7640E">
              <w:rPr>
                <w:rFonts w:eastAsia="Times New Roman" w:cstheme="minorHAnsi"/>
                <w:color w:val="000000"/>
                <w:lang w:val="en-US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0E5DCB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0E5DCB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en-US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0E5DCB" w:rsidRDefault="005B39C4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7</w:t>
            </w:r>
          </w:p>
        </w:tc>
      </w:tr>
      <w:tr w:rsidR="005B39C4" w:rsidRPr="00D7640E" w:rsidTr="005B39C4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39C4" w:rsidRPr="008A3531" w:rsidRDefault="005B39C4" w:rsidP="0042099A">
            <w:r w:rsidRPr="008A3531">
              <w:t>NASTAVNICI (SVEGA)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en-US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en-GB"/>
              </w:rPr>
            </w:pPr>
            <w:r w:rsidRPr="00D7640E">
              <w:rPr>
                <w:rFonts w:eastAsia="Times New Roman" w:cstheme="minorHAnsi"/>
                <w:b/>
                <w:color w:val="000000"/>
                <w:lang w:val="en-GB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0E5DCB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sr-Cyrl-BA"/>
              </w:rPr>
            </w:pPr>
            <w:r>
              <w:rPr>
                <w:rFonts w:eastAsia="Times New Roman" w:cstheme="minorHAnsi"/>
                <w:b/>
                <w:color w:val="000000"/>
                <w:lang w:val="sr-Cyrl-BA"/>
              </w:rPr>
              <w:t>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0E5DCB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sr-Cyrl-BA"/>
              </w:rPr>
            </w:pPr>
            <w:r>
              <w:rPr>
                <w:rFonts w:eastAsia="Times New Roman" w:cstheme="minorHAnsi"/>
                <w:b/>
                <w:color w:val="000000"/>
                <w:lang w:val="en-GB"/>
              </w:rPr>
              <w:t>4</w:t>
            </w:r>
            <w:r>
              <w:rPr>
                <w:rFonts w:eastAsia="Times New Roman" w:cstheme="minorHAnsi"/>
                <w:b/>
                <w:color w:val="000000"/>
                <w:lang w:val="sr-Cyrl-BA"/>
              </w:rPr>
              <w:t>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en-US"/>
              </w:rPr>
            </w:pPr>
            <w:r w:rsidRPr="00D7640E">
              <w:rPr>
                <w:rFonts w:eastAsia="Times New Roman" w:cstheme="minorHAnsi"/>
                <w:b/>
                <w:color w:val="000000"/>
                <w:lang w:val="en-US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0E5DCB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sr-Cyrl-BA"/>
              </w:rPr>
            </w:pPr>
            <w:r>
              <w:rPr>
                <w:rFonts w:eastAsia="Times New Roman" w:cstheme="minorHAnsi"/>
                <w:b/>
                <w:color w:val="000000"/>
                <w:lang w:val="sr-Cyrl-BA"/>
              </w:rPr>
              <w:t>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0E5DCB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sr-Cyrl-BA"/>
              </w:rPr>
            </w:pPr>
            <w:r>
              <w:rPr>
                <w:rFonts w:eastAsia="Times New Roman" w:cstheme="minorHAnsi"/>
                <w:b/>
                <w:color w:val="000000"/>
                <w:lang w:val="en-GB"/>
              </w:rPr>
              <w:t>4</w:t>
            </w:r>
            <w:r>
              <w:rPr>
                <w:rFonts w:eastAsia="Times New Roman" w:cstheme="minorHAnsi"/>
                <w:b/>
                <w:color w:val="000000"/>
                <w:lang w:val="sr-Cyrl-BA"/>
              </w:rPr>
              <w:t>9</w:t>
            </w:r>
          </w:p>
        </w:tc>
      </w:tr>
      <w:tr w:rsidR="005B39C4" w:rsidRPr="00D7640E" w:rsidTr="005B39C4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39C4" w:rsidRPr="009120DA" w:rsidRDefault="005B39C4" w:rsidP="0042099A">
            <w:pPr>
              <w:rPr>
                <w:b/>
              </w:rPr>
            </w:pPr>
            <w:r w:rsidRPr="009120DA">
              <w:rPr>
                <w:b/>
              </w:rPr>
              <w:t>UKUPNO RADNIKA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en-GB"/>
              </w:rPr>
            </w:pPr>
            <w:r w:rsidRPr="00D7640E">
              <w:rPr>
                <w:rFonts w:eastAsia="Times New Roman" w:cstheme="minorHAnsi"/>
                <w:b/>
                <w:color w:val="000000"/>
                <w:lang w:val="en-GB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sr-Cyrl-B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sr-Cyrl-BA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en-GB"/>
              </w:rPr>
            </w:pPr>
            <w:r w:rsidRPr="00D7640E">
              <w:rPr>
                <w:rFonts w:eastAsia="Times New Roman" w:cstheme="minorHAnsi"/>
                <w:b/>
                <w:color w:val="000000"/>
                <w:lang w:val="en-GB"/>
              </w:rPr>
              <w:t>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en-GB"/>
              </w:rPr>
            </w:pPr>
            <w:r w:rsidRPr="00D7640E">
              <w:rPr>
                <w:rFonts w:eastAsia="Times New Roman" w:cstheme="minorHAnsi"/>
                <w:b/>
                <w:color w:val="000000"/>
                <w:lang w:val="en-GB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0E5DCB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sr-Cyrl-BA"/>
              </w:rPr>
            </w:pPr>
            <w:r>
              <w:rPr>
                <w:rFonts w:eastAsia="Times New Roman" w:cstheme="minorHAnsi"/>
                <w:b/>
                <w:color w:val="000000"/>
                <w:lang w:val="sr-Cyrl-BA"/>
              </w:rPr>
              <w:t>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EB3541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sr-Cyrl-BA"/>
              </w:rPr>
            </w:pPr>
            <w:r>
              <w:rPr>
                <w:rFonts w:eastAsia="Times New Roman" w:cstheme="minorHAnsi"/>
                <w:b/>
                <w:color w:val="000000"/>
                <w:lang w:val="en-GB"/>
              </w:rPr>
              <w:t>4</w:t>
            </w:r>
            <w:r>
              <w:rPr>
                <w:rFonts w:eastAsia="Times New Roman" w:cstheme="minorHAnsi"/>
                <w:b/>
                <w:color w:val="000000"/>
                <w:lang w:val="sr-Cyrl-BA"/>
              </w:rPr>
              <w:t>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D7640E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en-GB"/>
              </w:rPr>
            </w:pPr>
            <w:r w:rsidRPr="00D7640E">
              <w:rPr>
                <w:rFonts w:eastAsia="Times New Roman" w:cstheme="minorHAnsi"/>
                <w:b/>
                <w:color w:val="000000"/>
                <w:lang w:val="en-GB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0E5DCB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sr-Cyrl-BA"/>
              </w:rPr>
            </w:pPr>
            <w:r>
              <w:rPr>
                <w:rFonts w:eastAsia="Times New Roman" w:cstheme="minorHAnsi"/>
                <w:b/>
                <w:color w:val="000000"/>
                <w:lang w:val="sr-Cyrl-BA"/>
              </w:rPr>
              <w:t>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C4" w:rsidRPr="00EB3541" w:rsidRDefault="005B39C4" w:rsidP="004336C9">
            <w:pPr>
              <w:jc w:val="center"/>
              <w:rPr>
                <w:rFonts w:eastAsia="Times New Roman" w:cstheme="minorHAnsi"/>
                <w:b/>
                <w:color w:val="000000"/>
                <w:lang w:val="sr-Cyrl-BA"/>
              </w:rPr>
            </w:pPr>
            <w:r>
              <w:rPr>
                <w:rFonts w:eastAsia="Times New Roman" w:cstheme="minorHAnsi"/>
                <w:b/>
                <w:color w:val="000000"/>
                <w:lang w:val="en-GB"/>
              </w:rPr>
              <w:t>6</w:t>
            </w:r>
            <w:r>
              <w:rPr>
                <w:rFonts w:eastAsia="Times New Roman" w:cstheme="minorHAnsi"/>
                <w:b/>
                <w:color w:val="000000"/>
                <w:lang w:val="sr-Cyrl-BA"/>
              </w:rPr>
              <w:t>5</w:t>
            </w:r>
          </w:p>
        </w:tc>
      </w:tr>
    </w:tbl>
    <w:p w:rsidR="00376289" w:rsidRPr="00D7640E" w:rsidRDefault="00376289" w:rsidP="00276678">
      <w:pPr>
        <w:rPr>
          <w:rFonts w:cstheme="minorHAnsi"/>
          <w:lang w:val="sr-Cyrl-BA"/>
        </w:rPr>
      </w:pPr>
    </w:p>
    <w:p w:rsidR="00DD1010" w:rsidRPr="00DD1010" w:rsidRDefault="00DD1010" w:rsidP="00DD1010">
      <w:pPr>
        <w:rPr>
          <w:rFonts w:cstheme="minorHAnsi"/>
        </w:rPr>
      </w:pPr>
    </w:p>
    <w:p w:rsidR="005B39C4" w:rsidRPr="005B39C4" w:rsidRDefault="00DD1010" w:rsidP="00C55236">
      <w:pPr>
        <w:pStyle w:val="ListParagraph"/>
        <w:numPr>
          <w:ilvl w:val="0"/>
          <w:numId w:val="7"/>
        </w:numPr>
        <w:rPr>
          <w:rFonts w:eastAsia="Times New Roman" w:cstheme="minorHAnsi"/>
          <w:b/>
          <w:color w:val="000000"/>
          <w:lang w:eastAsia="sr-Latn-BA"/>
        </w:rPr>
      </w:pPr>
      <w:r w:rsidRPr="009120DA">
        <w:rPr>
          <w:rFonts w:eastAsia="Times New Roman" w:cstheme="minorHAnsi"/>
          <w:b/>
          <w:color w:val="000000"/>
          <w:lang w:val="sr-Cyrl-BA" w:eastAsia="sr-Latn-BA"/>
        </w:rPr>
        <w:t>USLOVI  RADA (1.Stanje objekata, 2. Stanje opreme i 3. Inkluzija)</w:t>
      </w:r>
    </w:p>
    <w:p w:rsidR="005B39C4" w:rsidRPr="005B39C4" w:rsidRDefault="005B39C4" w:rsidP="005B39C4">
      <w:pPr>
        <w:jc w:val="both"/>
        <w:rPr>
          <w:rFonts w:eastAsia="Times New Roman" w:cstheme="minorHAnsi"/>
          <w:color w:val="000000"/>
          <w:lang w:eastAsia="sr-Latn-BA"/>
        </w:rPr>
      </w:pPr>
      <w:r w:rsidRPr="005B39C4">
        <w:rPr>
          <w:rFonts w:eastAsia="Times New Roman" w:cstheme="minorHAnsi"/>
          <w:color w:val="000000"/>
          <w:lang w:eastAsia="sr-Latn-BA"/>
        </w:rPr>
        <w:t>Stanje objekata:</w:t>
      </w:r>
    </w:p>
    <w:p w:rsidR="005B39C4" w:rsidRPr="005B39C4" w:rsidRDefault="005B39C4" w:rsidP="005B39C4">
      <w:pPr>
        <w:jc w:val="both"/>
        <w:rPr>
          <w:rFonts w:eastAsia="Times New Roman" w:cstheme="minorHAnsi"/>
          <w:color w:val="000000"/>
          <w:lang w:eastAsia="sr-Latn-BA"/>
        </w:rPr>
      </w:pPr>
    </w:p>
    <w:p w:rsidR="005B39C4" w:rsidRPr="005B39C4" w:rsidRDefault="005B39C4" w:rsidP="005B39C4">
      <w:pPr>
        <w:jc w:val="both"/>
        <w:rPr>
          <w:rFonts w:eastAsia="Times New Roman" w:cstheme="minorHAnsi"/>
          <w:color w:val="000000"/>
          <w:lang w:eastAsia="sr-Latn-BA"/>
        </w:rPr>
      </w:pPr>
      <w:r w:rsidRPr="005B39C4">
        <w:rPr>
          <w:rFonts w:eastAsia="Times New Roman" w:cstheme="minorHAnsi"/>
          <w:color w:val="000000"/>
          <w:lang w:eastAsia="sr-Latn-BA"/>
        </w:rPr>
        <w:t>Škola radi u tri zgrade koje se nalaze u solidnom stanju  osim fiskulturne sale koju je potrebno renovirati. Dvije  zgrade pretrpjele su oštećenja usljed poplava 2010. godine. Glavna zgrada je renovirana 2016.  godine, a stara zgrada gimnazije renovirana je 2011. godine. Ova zgrada pretrpjela je i manja neznatna oštećenja u toku zemljotresa prethodne godine. Škola takođe posjeduje i fiskulturnu salu koja nije u zavidnom stanju, te je potrebno renovirati. Biblioteku je takođe potrebno renovirati jer je kompletan objekat u lošem stanju,  krov je prokišnjavao ali je saniran u toku prethodne godine.</w:t>
      </w:r>
    </w:p>
    <w:p w:rsidR="005B39C4" w:rsidRPr="005B39C4" w:rsidRDefault="005B39C4" w:rsidP="005B39C4">
      <w:pPr>
        <w:jc w:val="both"/>
        <w:rPr>
          <w:rFonts w:eastAsia="Times New Roman" w:cstheme="minorHAnsi"/>
          <w:color w:val="000000"/>
          <w:lang w:eastAsia="sr-Latn-BA"/>
        </w:rPr>
      </w:pPr>
    </w:p>
    <w:p w:rsidR="005B39C4" w:rsidRPr="005B39C4" w:rsidRDefault="005B39C4" w:rsidP="005B39C4">
      <w:pPr>
        <w:jc w:val="both"/>
        <w:rPr>
          <w:rFonts w:eastAsia="Times New Roman" w:cstheme="minorHAnsi"/>
          <w:color w:val="000000"/>
          <w:lang w:eastAsia="sr-Latn-BA"/>
        </w:rPr>
      </w:pPr>
      <w:r w:rsidRPr="005B39C4">
        <w:rPr>
          <w:rFonts w:eastAsia="Times New Roman" w:cstheme="minorHAnsi"/>
          <w:color w:val="000000"/>
          <w:lang w:eastAsia="sr-Latn-BA"/>
        </w:rPr>
        <w:t>Stanje opreme:</w:t>
      </w:r>
    </w:p>
    <w:p w:rsidR="005B39C4" w:rsidRPr="005B39C4" w:rsidRDefault="005B39C4" w:rsidP="005B39C4">
      <w:pPr>
        <w:jc w:val="both"/>
        <w:rPr>
          <w:rFonts w:eastAsia="Times New Roman" w:cstheme="minorHAnsi"/>
          <w:color w:val="000000"/>
          <w:lang w:eastAsia="sr-Latn-BA"/>
        </w:rPr>
      </w:pPr>
    </w:p>
    <w:p w:rsidR="005B39C4" w:rsidRPr="005B39C4" w:rsidRDefault="005B39C4" w:rsidP="005B39C4">
      <w:pPr>
        <w:jc w:val="both"/>
        <w:rPr>
          <w:rFonts w:eastAsia="Times New Roman" w:cstheme="minorHAnsi"/>
          <w:color w:val="000000"/>
          <w:lang w:eastAsia="sr-Latn-BA"/>
        </w:rPr>
      </w:pPr>
      <w:r w:rsidRPr="005B39C4">
        <w:rPr>
          <w:rFonts w:eastAsia="Times New Roman" w:cstheme="minorHAnsi"/>
          <w:color w:val="000000"/>
          <w:lang w:eastAsia="sr-Latn-BA"/>
        </w:rPr>
        <w:t xml:space="preserve">Škola posjeduje pet kabineta informatike, kabinet elektroenergetike te kabinet praktične nastave u struci tekstilstvo i kožarstvo. Od prethodne školske godine u funkciji je i STEAM laboratorija te resursni centar sa dvije CNC mašine gdje učenici izvode praktičnu nastavu. Kabinete informatike je potrebno modernizovati jer su računari dotrajali i nisu u potpunosti u skladu sa potrebama tržišta rada. Kabinet elektroenergetike je takođe potrebno unaprijediti jer opreme nema dovoljno, te nije u mogućnosti da odgovori zahtjevima praktične nastave u ovoj oblasti u potpunosti. </w:t>
      </w:r>
    </w:p>
    <w:p w:rsidR="005B39C4" w:rsidRPr="005B39C4" w:rsidRDefault="005B39C4" w:rsidP="005B39C4">
      <w:pPr>
        <w:jc w:val="both"/>
        <w:rPr>
          <w:rFonts w:eastAsia="Times New Roman" w:cstheme="minorHAnsi"/>
          <w:color w:val="000000"/>
          <w:lang w:eastAsia="sr-Latn-BA"/>
        </w:rPr>
      </w:pPr>
    </w:p>
    <w:p w:rsidR="005B39C4" w:rsidRPr="005B39C4" w:rsidRDefault="005B39C4" w:rsidP="005B39C4">
      <w:pPr>
        <w:jc w:val="both"/>
        <w:rPr>
          <w:rFonts w:eastAsia="Times New Roman" w:cstheme="minorHAnsi"/>
          <w:color w:val="000000"/>
          <w:lang w:eastAsia="sr-Latn-BA"/>
        </w:rPr>
      </w:pPr>
      <w:r w:rsidRPr="005B39C4">
        <w:rPr>
          <w:rFonts w:eastAsia="Times New Roman" w:cstheme="minorHAnsi"/>
          <w:color w:val="000000"/>
          <w:lang w:eastAsia="sr-Latn-BA"/>
        </w:rPr>
        <w:t>Inkluzija:</w:t>
      </w:r>
    </w:p>
    <w:p w:rsidR="005B39C4" w:rsidRPr="005B39C4" w:rsidRDefault="005B39C4" w:rsidP="005B39C4">
      <w:pPr>
        <w:jc w:val="both"/>
        <w:rPr>
          <w:rFonts w:eastAsia="Times New Roman" w:cstheme="minorHAnsi"/>
          <w:color w:val="000000"/>
          <w:lang w:eastAsia="sr-Latn-BA"/>
        </w:rPr>
      </w:pPr>
    </w:p>
    <w:p w:rsidR="00C55236" w:rsidRDefault="005B39C4" w:rsidP="00DD1010">
      <w:pPr>
        <w:jc w:val="both"/>
        <w:rPr>
          <w:rFonts w:eastAsia="Times New Roman" w:cstheme="minorHAnsi"/>
          <w:b/>
          <w:color w:val="000000"/>
          <w:lang w:eastAsia="sr-Latn-BA"/>
        </w:rPr>
      </w:pPr>
      <w:r w:rsidRPr="005B39C4">
        <w:rPr>
          <w:rFonts w:eastAsia="Times New Roman" w:cstheme="minorHAnsi"/>
          <w:color w:val="000000"/>
          <w:lang w:eastAsia="sr-Latn-BA"/>
        </w:rPr>
        <w:t>U školi nemam</w:t>
      </w:r>
      <w:r>
        <w:rPr>
          <w:rFonts w:eastAsia="Times New Roman" w:cstheme="minorHAnsi"/>
          <w:color w:val="000000"/>
          <w:lang w:eastAsia="sr-Latn-BA"/>
        </w:rPr>
        <w:t>o učenika sa posebnim potrebama.</w:t>
      </w:r>
    </w:p>
    <w:p w:rsidR="00C55236" w:rsidRDefault="00C55236" w:rsidP="00DD1010">
      <w:pPr>
        <w:jc w:val="both"/>
        <w:rPr>
          <w:rFonts w:eastAsia="Times New Roman" w:cstheme="minorHAnsi"/>
          <w:b/>
          <w:color w:val="000000"/>
          <w:lang w:eastAsia="sr-Latn-BA"/>
        </w:rPr>
      </w:pPr>
    </w:p>
    <w:p w:rsidR="00C55236" w:rsidRPr="009120DA" w:rsidRDefault="00C55236" w:rsidP="00DD1010">
      <w:pPr>
        <w:jc w:val="both"/>
        <w:rPr>
          <w:rFonts w:eastAsia="Times New Roman" w:cstheme="minorHAnsi"/>
          <w:b/>
          <w:color w:val="000000"/>
          <w:lang w:eastAsia="sr-Latn-BA"/>
        </w:rPr>
      </w:pPr>
    </w:p>
    <w:p w:rsidR="00DD1010" w:rsidRPr="009120DA" w:rsidRDefault="00DD1010" w:rsidP="00DD1010">
      <w:pPr>
        <w:pStyle w:val="ListParagraph"/>
        <w:numPr>
          <w:ilvl w:val="0"/>
          <w:numId w:val="7"/>
        </w:numPr>
        <w:jc w:val="both"/>
        <w:rPr>
          <w:rFonts w:eastAsia="Times New Roman" w:cstheme="minorHAnsi"/>
          <w:b/>
          <w:color w:val="000000"/>
          <w:lang w:eastAsia="sr-Latn-BA"/>
        </w:rPr>
      </w:pPr>
      <w:r w:rsidRPr="009120DA">
        <w:rPr>
          <w:rFonts w:eastAsia="Times New Roman" w:cstheme="minorHAnsi"/>
          <w:b/>
          <w:color w:val="000000"/>
          <w:lang w:eastAsia="sr-Latn-BA"/>
        </w:rPr>
        <w:t>REALIZACIJA GO</w:t>
      </w:r>
      <w:r w:rsidR="005B39C4">
        <w:rPr>
          <w:rFonts w:eastAsia="Times New Roman" w:cstheme="minorHAnsi"/>
          <w:b/>
          <w:color w:val="000000"/>
          <w:lang w:eastAsia="sr-Latn-BA"/>
        </w:rPr>
        <w:t>DIŠNjEG PLANA I PROGRAMA ZA 2021-2022</w:t>
      </w:r>
      <w:r w:rsidRPr="009120DA">
        <w:rPr>
          <w:rFonts w:eastAsia="Times New Roman" w:cstheme="minorHAnsi"/>
          <w:b/>
          <w:color w:val="000000"/>
          <w:lang w:eastAsia="sr-Latn-BA"/>
        </w:rPr>
        <w:t>. GODINU</w:t>
      </w:r>
    </w:p>
    <w:p w:rsidR="00DD1010" w:rsidRPr="009120DA" w:rsidRDefault="00DD1010" w:rsidP="00DD1010">
      <w:pPr>
        <w:pStyle w:val="ListParagraph"/>
        <w:ind w:left="1425"/>
        <w:jc w:val="both"/>
        <w:rPr>
          <w:rFonts w:eastAsia="Times New Roman" w:cstheme="minorHAnsi"/>
          <w:b/>
          <w:color w:val="000000"/>
          <w:lang w:eastAsia="sr-Latn-BA"/>
        </w:rPr>
      </w:pPr>
    </w:p>
    <w:p w:rsidR="005B39C4" w:rsidRPr="005B39C4" w:rsidRDefault="005B39C4" w:rsidP="005B39C4">
      <w:pPr>
        <w:jc w:val="both"/>
        <w:rPr>
          <w:rFonts w:eastAsia="Times New Roman" w:cstheme="minorHAnsi"/>
          <w:color w:val="000000"/>
          <w:lang w:eastAsia="sr-Latn-BA"/>
        </w:rPr>
      </w:pPr>
      <w:r w:rsidRPr="005B39C4">
        <w:rPr>
          <w:rFonts w:eastAsia="Times New Roman" w:cstheme="minorHAnsi"/>
          <w:color w:val="000000"/>
          <w:lang w:eastAsia="sr-Latn-BA"/>
        </w:rPr>
        <w:t xml:space="preserve">Godišnji plan i program u prethodnoj školskoj godini je realizovan u skladu sa planom. Nastava se odvijala prema školskom kalendaru, ali sa pojedinim pauzama zbog pandemije, kada je realizovana onlajn nastava za sva ili za pojedina odjeljenja. </w:t>
      </w:r>
    </w:p>
    <w:p w:rsidR="005B39C4" w:rsidRDefault="005B39C4" w:rsidP="005B39C4">
      <w:pPr>
        <w:jc w:val="both"/>
        <w:rPr>
          <w:rFonts w:eastAsia="Times New Roman" w:cstheme="minorHAnsi"/>
          <w:color w:val="000000"/>
          <w:lang w:eastAsia="sr-Latn-BA"/>
        </w:rPr>
      </w:pPr>
      <w:r w:rsidRPr="005B39C4">
        <w:rPr>
          <w:rFonts w:eastAsia="Times New Roman" w:cstheme="minorHAnsi"/>
          <w:color w:val="000000"/>
          <w:lang w:eastAsia="sr-Latn-BA"/>
        </w:rPr>
        <w:t xml:space="preserve"> Prethodnu školsku godinu obilježilo je i samovrednovanje rada škole, proces koji je još uvijek u toku, kao i obilježavanje jubileja odnosno 110 godina od osnivanja gimnazije u našem gradu.</w:t>
      </w:r>
    </w:p>
    <w:p w:rsidR="005B39C4" w:rsidRDefault="005B39C4" w:rsidP="005B39C4">
      <w:pPr>
        <w:jc w:val="both"/>
        <w:rPr>
          <w:rFonts w:eastAsia="Times New Roman" w:cstheme="minorHAnsi"/>
          <w:color w:val="000000"/>
          <w:lang w:eastAsia="sr-Latn-BA"/>
        </w:rPr>
      </w:pPr>
    </w:p>
    <w:p w:rsidR="005B39C4" w:rsidRDefault="005B39C4" w:rsidP="005B39C4">
      <w:pPr>
        <w:jc w:val="both"/>
        <w:rPr>
          <w:rFonts w:eastAsia="Times New Roman" w:cstheme="minorHAnsi"/>
          <w:color w:val="000000"/>
          <w:lang w:eastAsia="sr-Latn-BA"/>
        </w:rPr>
      </w:pPr>
    </w:p>
    <w:p w:rsidR="005B39C4" w:rsidRDefault="005B39C4" w:rsidP="005B39C4">
      <w:pPr>
        <w:jc w:val="both"/>
        <w:rPr>
          <w:rFonts w:eastAsia="Times New Roman" w:cstheme="minorHAnsi"/>
          <w:color w:val="000000"/>
          <w:lang w:eastAsia="sr-Latn-BA"/>
        </w:rPr>
      </w:pPr>
    </w:p>
    <w:p w:rsidR="005B39C4" w:rsidRDefault="005B39C4" w:rsidP="005B39C4">
      <w:pPr>
        <w:jc w:val="both"/>
        <w:rPr>
          <w:rFonts w:eastAsia="Times New Roman" w:cstheme="minorHAnsi"/>
          <w:color w:val="000000"/>
          <w:lang w:eastAsia="sr-Latn-BA"/>
        </w:rPr>
      </w:pPr>
    </w:p>
    <w:p w:rsidR="005B39C4" w:rsidRDefault="005B39C4" w:rsidP="005B39C4">
      <w:pPr>
        <w:jc w:val="both"/>
        <w:rPr>
          <w:rFonts w:eastAsia="Times New Roman" w:cstheme="minorHAnsi"/>
          <w:color w:val="000000"/>
          <w:lang w:eastAsia="sr-Latn-BA"/>
        </w:rPr>
      </w:pPr>
    </w:p>
    <w:p w:rsidR="00DD1010" w:rsidRPr="00570EA5" w:rsidRDefault="005B39C4" w:rsidP="005B39C4">
      <w:pPr>
        <w:jc w:val="both"/>
        <w:rPr>
          <w:rFonts w:eastAsia="Times New Roman" w:cstheme="minorHAnsi"/>
          <w:color w:val="000000"/>
          <w:lang w:val="sr-Cyrl-BA" w:eastAsia="sr-Latn-BA"/>
        </w:rPr>
      </w:pPr>
      <w:r w:rsidRPr="005B39C4">
        <w:rPr>
          <w:rFonts w:eastAsia="Times New Roman" w:cstheme="minorHAnsi"/>
          <w:color w:val="000000"/>
          <w:lang w:eastAsia="sr-Latn-BA"/>
        </w:rPr>
        <w:lastRenderedPageBreak/>
        <w:t xml:space="preserve"> </w:t>
      </w:r>
      <w:r w:rsidR="00DD1010" w:rsidRPr="00570EA5">
        <w:rPr>
          <w:rFonts w:eastAsia="Times New Roman" w:cstheme="minorHAnsi"/>
          <w:color w:val="000000"/>
          <w:lang w:val="sr-Cyrl-BA" w:eastAsia="sr-Latn-BA"/>
        </w:rPr>
        <w:t>Plan upisa uč</w:t>
      </w:r>
      <w:r>
        <w:rPr>
          <w:rFonts w:eastAsia="Times New Roman" w:cstheme="minorHAnsi"/>
          <w:color w:val="000000"/>
          <w:lang w:val="sr-Cyrl-BA" w:eastAsia="sr-Latn-BA"/>
        </w:rPr>
        <w:t>enika u prvi razred školske 202</w:t>
      </w:r>
      <w:r>
        <w:rPr>
          <w:rFonts w:eastAsia="Times New Roman" w:cstheme="minorHAnsi"/>
          <w:color w:val="000000"/>
          <w:lang w:eastAsia="sr-Latn-BA"/>
        </w:rPr>
        <w:t>2</w:t>
      </w:r>
      <w:r>
        <w:rPr>
          <w:rFonts w:eastAsia="Times New Roman" w:cstheme="minorHAnsi"/>
          <w:color w:val="000000"/>
          <w:lang w:val="sr-Cyrl-BA" w:eastAsia="sr-Latn-BA"/>
        </w:rPr>
        <w:t>/202</w:t>
      </w:r>
      <w:r>
        <w:rPr>
          <w:rFonts w:eastAsia="Times New Roman" w:cstheme="minorHAnsi"/>
          <w:color w:val="000000"/>
          <w:lang w:eastAsia="sr-Latn-BA"/>
        </w:rPr>
        <w:t>3</w:t>
      </w:r>
      <w:r w:rsidR="00DD1010" w:rsidRPr="00570EA5">
        <w:rPr>
          <w:rFonts w:eastAsia="Times New Roman" w:cstheme="minorHAnsi"/>
          <w:color w:val="000000"/>
          <w:lang w:val="sr-Cyrl-BA" w:eastAsia="sr-Latn-BA"/>
        </w:rPr>
        <w:t>. godine prikazan je u tabeli</w:t>
      </w:r>
    </w:p>
    <w:p w:rsidR="00DD1010" w:rsidRPr="00570EA5" w:rsidRDefault="00DD1010" w:rsidP="00DD1010">
      <w:pPr>
        <w:jc w:val="both"/>
        <w:rPr>
          <w:rFonts w:eastAsia="Times New Roman" w:cstheme="minorHAnsi"/>
          <w:color w:val="000000"/>
          <w:lang w:val="sr-Cyrl-BA" w:eastAsia="sr-Latn-BA"/>
        </w:rPr>
      </w:pPr>
    </w:p>
    <w:p w:rsidR="00DD1010" w:rsidRPr="00570EA5" w:rsidRDefault="00DD1010" w:rsidP="00DD1010">
      <w:pPr>
        <w:jc w:val="both"/>
        <w:rPr>
          <w:rFonts w:eastAsia="Times New Roman" w:cstheme="minorHAnsi"/>
          <w:color w:val="000000"/>
          <w:lang w:val="sr-Cyrl-BA" w:eastAsia="sr-Latn-BA"/>
        </w:rPr>
      </w:pPr>
      <w:r w:rsidRPr="00570EA5">
        <w:rPr>
          <w:rFonts w:eastAsia="Times New Roman" w:cstheme="minorHAnsi"/>
          <w:color w:val="000000"/>
          <w:lang w:val="sr-Cyrl-BA" w:eastAsia="sr-Latn-BA"/>
        </w:rPr>
        <w:t>Tabela 5.</w:t>
      </w:r>
    </w:p>
    <w:p w:rsidR="00DD1010" w:rsidRPr="00D7640E" w:rsidRDefault="00DD1010" w:rsidP="00DD1010">
      <w:pPr>
        <w:rPr>
          <w:rFonts w:cstheme="minorHAnsi"/>
          <w:lang w:val="sr-Cyrl-BA"/>
        </w:rPr>
      </w:pPr>
    </w:p>
    <w:p w:rsidR="00DD1010" w:rsidRPr="00D7640E" w:rsidRDefault="00DD1010" w:rsidP="00DD1010">
      <w:pPr>
        <w:rPr>
          <w:rFonts w:cstheme="minorHAnsi"/>
          <w:lang w:val="sr-Cyrl-BA"/>
        </w:rPr>
      </w:pPr>
    </w:p>
    <w:tbl>
      <w:tblPr>
        <w:tblW w:w="6120" w:type="dxa"/>
        <w:tblInd w:w="93" w:type="dxa"/>
        <w:tblLook w:val="04A0" w:firstRow="1" w:lastRow="0" w:firstColumn="1" w:lastColumn="0" w:noHBand="0" w:noVBand="1"/>
      </w:tblPr>
      <w:tblGrid>
        <w:gridCol w:w="3730"/>
        <w:gridCol w:w="1195"/>
        <w:gridCol w:w="1195"/>
      </w:tblGrid>
      <w:tr w:rsidR="00DD1010" w:rsidRPr="00D7640E" w:rsidTr="00C3395F">
        <w:trPr>
          <w:trHeight w:val="30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D1010" w:rsidRPr="00A64980" w:rsidRDefault="00DD1010" w:rsidP="00C3395F">
            <w:pPr>
              <w:rPr>
                <w:b/>
              </w:rPr>
            </w:pPr>
            <w:r w:rsidRPr="00A64980">
              <w:rPr>
                <w:b/>
              </w:rPr>
              <w:t>Zanimanje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D1010" w:rsidRPr="00A64980" w:rsidRDefault="00DD1010" w:rsidP="00C3395F">
            <w:pPr>
              <w:rPr>
                <w:b/>
              </w:rPr>
            </w:pPr>
            <w:r w:rsidRPr="00A64980">
              <w:rPr>
                <w:b/>
              </w:rPr>
              <w:t>Broj  odjeljenja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1010" w:rsidRPr="00A64980" w:rsidRDefault="00DD1010" w:rsidP="00C3395F">
            <w:pPr>
              <w:rPr>
                <w:b/>
              </w:rPr>
            </w:pPr>
            <w:r w:rsidRPr="00A64980">
              <w:rPr>
                <w:b/>
              </w:rPr>
              <w:t>Broj učenika</w:t>
            </w:r>
          </w:p>
        </w:tc>
      </w:tr>
      <w:tr w:rsidR="005A7972" w:rsidRPr="00D7640E" w:rsidTr="003C5C92">
        <w:trPr>
          <w:trHeight w:val="300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7972" w:rsidRPr="00CD6E96" w:rsidRDefault="005A7972" w:rsidP="00C3395F">
            <w:r w:rsidRPr="00CD6E96">
              <w:t>Gimnazija – opšti smjer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20</w:t>
            </w:r>
          </w:p>
        </w:tc>
      </w:tr>
      <w:tr w:rsidR="005A7972" w:rsidRPr="00D7640E" w:rsidTr="003C5C92">
        <w:trPr>
          <w:trHeight w:val="300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7972" w:rsidRPr="00CD6E96" w:rsidRDefault="005A7972" w:rsidP="00C3395F">
            <w:r>
              <w:t>Gimnazija – računarsko-informatički smjer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20</w:t>
            </w:r>
          </w:p>
        </w:tc>
      </w:tr>
      <w:tr w:rsidR="005A7972" w:rsidRPr="00D7640E" w:rsidTr="003C5C92">
        <w:trPr>
          <w:trHeight w:val="300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7972" w:rsidRPr="00CD6E96" w:rsidRDefault="005A7972" w:rsidP="00C3395F">
            <w:r w:rsidRPr="00CD6E96">
              <w:t>Tehničar informacionih tehnologija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D7640E">
              <w:rPr>
                <w:rFonts w:eastAsia="Times New Roman" w:cstheme="minorHAnsi"/>
                <w:color w:val="000000"/>
                <w:lang w:val="sr-Cyrl-BA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D7640E">
              <w:rPr>
                <w:rFonts w:eastAsia="Times New Roman" w:cstheme="minorHAnsi"/>
                <w:color w:val="000000"/>
                <w:lang w:val="sr-Cyrl-BA"/>
              </w:rPr>
              <w:t>24</w:t>
            </w:r>
          </w:p>
        </w:tc>
      </w:tr>
      <w:tr w:rsidR="005A7972" w:rsidRPr="00D7640E" w:rsidTr="003C5C92">
        <w:trPr>
          <w:trHeight w:val="300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7972" w:rsidRPr="00CD6E96" w:rsidRDefault="005A7972" w:rsidP="005B39C4">
            <w:r w:rsidRPr="00CD6E96">
              <w:t>Teh</w:t>
            </w:r>
            <w:r>
              <w:t>ničar mehatronike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D7640E">
              <w:rPr>
                <w:rFonts w:eastAsia="Times New Roman" w:cstheme="minorHAnsi"/>
                <w:color w:val="000000"/>
                <w:lang w:val="sr-Cyrl-BA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24</w:t>
            </w:r>
          </w:p>
        </w:tc>
      </w:tr>
      <w:tr w:rsidR="005A7972" w:rsidRPr="00D7640E" w:rsidTr="003C5C92">
        <w:trPr>
          <w:trHeight w:val="300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7972" w:rsidRPr="00CD6E96" w:rsidRDefault="005A7972" w:rsidP="00C3395F">
            <w:r w:rsidRPr="00CD6E96">
              <w:t>Električar - elektroinstalater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D7640E">
              <w:rPr>
                <w:rFonts w:eastAsia="Times New Roman" w:cstheme="minorHAnsi"/>
                <w:color w:val="000000"/>
                <w:lang w:val="sr-Cyrl-BA"/>
              </w:rPr>
              <w:t>1/2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D7640E">
              <w:rPr>
                <w:rFonts w:eastAsia="Times New Roman" w:cstheme="minorHAnsi"/>
                <w:color w:val="000000"/>
                <w:lang w:val="sr-Cyrl-BA"/>
              </w:rPr>
              <w:t>12</w:t>
            </w:r>
          </w:p>
        </w:tc>
      </w:tr>
      <w:tr w:rsidR="005A7972" w:rsidRPr="00D7640E" w:rsidTr="003C5C92">
        <w:trPr>
          <w:trHeight w:val="300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7972" w:rsidRPr="00CD6E96" w:rsidRDefault="005A7972" w:rsidP="00C3395F">
            <w:r w:rsidRPr="00CD6E96">
              <w:t>Autoelektričar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D7640E">
              <w:rPr>
                <w:rFonts w:eastAsia="Times New Roman" w:cstheme="minorHAnsi"/>
                <w:color w:val="000000"/>
                <w:lang w:val="sr-Cyrl-BA"/>
              </w:rPr>
              <w:t>1/2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D7640E">
              <w:rPr>
                <w:rFonts w:eastAsia="Times New Roman" w:cstheme="minorHAnsi"/>
                <w:color w:val="000000"/>
                <w:lang w:val="sr-Cyrl-BA"/>
              </w:rPr>
              <w:t>12</w:t>
            </w:r>
          </w:p>
        </w:tc>
      </w:tr>
      <w:tr w:rsidR="005A7972" w:rsidRPr="00D7640E" w:rsidTr="003C5C92">
        <w:trPr>
          <w:trHeight w:val="300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972" w:rsidRPr="00A64980" w:rsidRDefault="005A7972" w:rsidP="00C3395F">
            <w:pPr>
              <w:rPr>
                <w:b/>
              </w:rPr>
            </w:pPr>
            <w:r w:rsidRPr="00A64980">
              <w:rPr>
                <w:b/>
              </w:rPr>
              <w:t>UKUPNO: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Cyrl-BA"/>
              </w:rPr>
            </w:pPr>
            <w:r w:rsidRPr="00D7640E">
              <w:rPr>
                <w:rFonts w:eastAsia="Times New Roman" w:cstheme="minorHAnsi"/>
                <w:b/>
                <w:bCs/>
                <w:color w:val="000000"/>
                <w:lang w:val="sr-Cyrl-BA"/>
              </w:rPr>
              <w:t>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Cyrl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Cyrl-BA"/>
              </w:rPr>
              <w:t>112</w:t>
            </w:r>
          </w:p>
        </w:tc>
      </w:tr>
    </w:tbl>
    <w:p w:rsidR="00DD1010" w:rsidRPr="00D7640E" w:rsidRDefault="00DD1010" w:rsidP="00DD1010">
      <w:pPr>
        <w:jc w:val="both"/>
        <w:rPr>
          <w:rFonts w:cstheme="minorHAnsi"/>
          <w:lang w:val="sr-Cyrl-BA"/>
        </w:rPr>
      </w:pPr>
    </w:p>
    <w:p w:rsidR="00DD1010" w:rsidRPr="00A64980" w:rsidRDefault="00DD1010" w:rsidP="00DD1010">
      <w:pPr>
        <w:jc w:val="both"/>
        <w:rPr>
          <w:rFonts w:cstheme="minorHAnsi"/>
        </w:rPr>
      </w:pPr>
    </w:p>
    <w:p w:rsidR="00DD1010" w:rsidRDefault="00DD1010" w:rsidP="00DD1010">
      <w:pPr>
        <w:jc w:val="both"/>
        <w:rPr>
          <w:rFonts w:cstheme="minorHAnsi"/>
        </w:rPr>
      </w:pPr>
      <w:r w:rsidRPr="00A64980">
        <w:rPr>
          <w:rFonts w:cstheme="minorHAnsi"/>
          <w:lang w:val="sr-Cyrl-BA"/>
        </w:rPr>
        <w:t xml:space="preserve">Realizacija upisa učenika u prvi razred školske </w:t>
      </w:r>
      <w:r w:rsidR="005A7972">
        <w:rPr>
          <w:rFonts w:cstheme="minorHAnsi"/>
          <w:lang w:val="sr-Cyrl-BA"/>
        </w:rPr>
        <w:t>202</w:t>
      </w:r>
      <w:r w:rsidR="005A7972">
        <w:rPr>
          <w:rFonts w:cstheme="minorHAnsi"/>
        </w:rPr>
        <w:t>2</w:t>
      </w:r>
      <w:r w:rsidR="005A7972">
        <w:rPr>
          <w:rFonts w:cstheme="minorHAnsi"/>
          <w:lang w:val="sr-Cyrl-BA"/>
        </w:rPr>
        <w:t>/202</w:t>
      </w:r>
      <w:r w:rsidR="005A7972">
        <w:rPr>
          <w:rFonts w:cstheme="minorHAnsi"/>
        </w:rPr>
        <w:t>3</w:t>
      </w:r>
      <w:r w:rsidRPr="00A64980">
        <w:rPr>
          <w:rFonts w:cstheme="minorHAnsi"/>
          <w:lang w:val="sr-Cyrl-BA"/>
        </w:rPr>
        <w:t>. godine prikazana je u tabeli 6.</w:t>
      </w:r>
    </w:p>
    <w:p w:rsidR="005A7972" w:rsidRDefault="005A7972" w:rsidP="00DD1010">
      <w:pPr>
        <w:jc w:val="both"/>
        <w:rPr>
          <w:rFonts w:cstheme="minorHAnsi"/>
        </w:rPr>
      </w:pPr>
    </w:p>
    <w:p w:rsidR="005A7972" w:rsidRPr="005A7972" w:rsidRDefault="005A7972" w:rsidP="00DD1010">
      <w:pPr>
        <w:jc w:val="both"/>
        <w:rPr>
          <w:rFonts w:cstheme="minorHAnsi"/>
        </w:rPr>
      </w:pPr>
      <w:r>
        <w:rPr>
          <w:rFonts w:cstheme="minorHAnsi"/>
        </w:rPr>
        <w:t>Tabela 6.</w:t>
      </w:r>
    </w:p>
    <w:p w:rsidR="00DD1010" w:rsidRPr="00D7640E" w:rsidRDefault="00DD1010" w:rsidP="00DD1010">
      <w:pPr>
        <w:jc w:val="both"/>
        <w:rPr>
          <w:rFonts w:cstheme="minorHAnsi"/>
          <w:lang w:val="sr-Cyrl-BA"/>
        </w:rPr>
      </w:pPr>
    </w:p>
    <w:tbl>
      <w:tblPr>
        <w:tblW w:w="6120" w:type="dxa"/>
        <w:tblInd w:w="93" w:type="dxa"/>
        <w:tblLook w:val="04A0" w:firstRow="1" w:lastRow="0" w:firstColumn="1" w:lastColumn="0" w:noHBand="0" w:noVBand="1"/>
      </w:tblPr>
      <w:tblGrid>
        <w:gridCol w:w="3730"/>
        <w:gridCol w:w="1195"/>
        <w:gridCol w:w="1195"/>
      </w:tblGrid>
      <w:tr w:rsidR="00DD1010" w:rsidRPr="00D7640E" w:rsidTr="00C3395F">
        <w:trPr>
          <w:trHeight w:val="30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D1010" w:rsidRPr="00A64980" w:rsidRDefault="00DD1010" w:rsidP="00C3395F">
            <w:pPr>
              <w:rPr>
                <w:b/>
              </w:rPr>
            </w:pPr>
            <w:r w:rsidRPr="00A64980">
              <w:rPr>
                <w:b/>
              </w:rPr>
              <w:t>Zanimanje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D1010" w:rsidRPr="00A64980" w:rsidRDefault="00DD1010" w:rsidP="00C3395F">
            <w:pPr>
              <w:rPr>
                <w:b/>
              </w:rPr>
            </w:pPr>
            <w:r w:rsidRPr="00A64980">
              <w:rPr>
                <w:b/>
              </w:rPr>
              <w:t>Broj  odjeljenja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1010" w:rsidRPr="00A64980" w:rsidRDefault="00DD1010" w:rsidP="00C3395F">
            <w:pPr>
              <w:rPr>
                <w:b/>
              </w:rPr>
            </w:pPr>
            <w:r w:rsidRPr="00A64980">
              <w:rPr>
                <w:b/>
              </w:rPr>
              <w:t>Broj učenika</w:t>
            </w:r>
          </w:p>
        </w:tc>
      </w:tr>
      <w:tr w:rsidR="005A7972" w:rsidRPr="00D7640E" w:rsidTr="00F21026">
        <w:trPr>
          <w:trHeight w:val="300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7972" w:rsidRPr="00CD6E96" w:rsidRDefault="005A7972" w:rsidP="004336C9">
            <w:r w:rsidRPr="00CD6E96">
              <w:t>Gimnazija – opšti smjer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D7640E">
              <w:rPr>
                <w:rFonts w:eastAsia="Times New Roman" w:cstheme="minorHAnsi"/>
                <w:color w:val="000000"/>
                <w:lang w:val="sr-Cyrl-BA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21</w:t>
            </w:r>
          </w:p>
        </w:tc>
      </w:tr>
      <w:tr w:rsidR="005A7972" w:rsidRPr="00D7640E" w:rsidTr="00F21026">
        <w:trPr>
          <w:trHeight w:val="300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7972" w:rsidRPr="00CD6E96" w:rsidRDefault="005A7972" w:rsidP="004336C9">
            <w:r>
              <w:t>Gimnazija – računarsko-informatički smjer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D7640E">
              <w:rPr>
                <w:rFonts w:eastAsia="Times New Roman" w:cstheme="minorHAnsi"/>
                <w:color w:val="000000"/>
                <w:lang w:val="sr-Cyrl-BA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17</w:t>
            </w:r>
          </w:p>
        </w:tc>
      </w:tr>
      <w:tr w:rsidR="005A7972" w:rsidRPr="00D7640E" w:rsidTr="00F21026">
        <w:trPr>
          <w:trHeight w:val="300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7972" w:rsidRPr="00CD6E96" w:rsidRDefault="005A7972" w:rsidP="004336C9">
            <w:r w:rsidRPr="00CD6E96">
              <w:t>Tehničar informacionih tehnologija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D7640E">
              <w:rPr>
                <w:rFonts w:eastAsia="Times New Roman" w:cstheme="minorHAnsi"/>
                <w:color w:val="000000"/>
                <w:lang w:val="sr-Cyrl-BA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D7640E">
              <w:rPr>
                <w:rFonts w:eastAsia="Times New Roman" w:cstheme="minorHAnsi"/>
                <w:color w:val="000000"/>
                <w:lang w:val="sr-Cyrl-BA"/>
              </w:rPr>
              <w:t>24</w:t>
            </w:r>
          </w:p>
        </w:tc>
      </w:tr>
      <w:tr w:rsidR="005A7972" w:rsidRPr="00D7640E" w:rsidTr="00F21026">
        <w:trPr>
          <w:trHeight w:val="300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7972" w:rsidRPr="00CD6E96" w:rsidRDefault="005A7972" w:rsidP="004336C9">
            <w:r w:rsidRPr="00CD6E96">
              <w:t>Teh</w:t>
            </w:r>
            <w:r>
              <w:t>ničar mehatronike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24</w:t>
            </w:r>
          </w:p>
        </w:tc>
      </w:tr>
      <w:tr w:rsidR="005A7972" w:rsidRPr="00D7640E" w:rsidTr="00F21026">
        <w:trPr>
          <w:trHeight w:val="300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7972" w:rsidRPr="00CD6E96" w:rsidRDefault="005A7972" w:rsidP="004336C9">
            <w:r w:rsidRPr="00CD6E96">
              <w:t>Električar - elektroinstalater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D7640E">
              <w:rPr>
                <w:rFonts w:eastAsia="Times New Roman" w:cstheme="minorHAnsi"/>
                <w:color w:val="000000"/>
                <w:lang w:val="sr-Cyrl-BA"/>
              </w:rPr>
              <w:t>1/2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16</w:t>
            </w:r>
          </w:p>
        </w:tc>
      </w:tr>
      <w:tr w:rsidR="005A7972" w:rsidRPr="00D7640E" w:rsidTr="00F21026">
        <w:trPr>
          <w:trHeight w:val="300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7972" w:rsidRPr="00CD6E96" w:rsidRDefault="005A7972" w:rsidP="004336C9">
            <w:r w:rsidRPr="00CD6E96">
              <w:t>Autoelektričar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1/2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</w:p>
        </w:tc>
      </w:tr>
      <w:tr w:rsidR="005A7972" w:rsidRPr="00D7640E" w:rsidTr="00F21026">
        <w:trPr>
          <w:trHeight w:val="300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7972" w:rsidRPr="00CD6E96" w:rsidRDefault="005A7972" w:rsidP="004336C9">
            <w:r w:rsidRPr="00CD6E96">
              <w:t>Gimnazija – opšti smjer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Cyrl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Cyrl-BA"/>
              </w:rPr>
              <w:t>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sr-Cyrl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sr-Cyrl-BA"/>
              </w:rPr>
              <w:t>103</w:t>
            </w:r>
          </w:p>
        </w:tc>
      </w:tr>
      <w:tr w:rsidR="005A7972" w:rsidRPr="00D7640E" w:rsidTr="00F21026">
        <w:trPr>
          <w:trHeight w:val="300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972" w:rsidRPr="00A64980" w:rsidRDefault="005A7972" w:rsidP="00C3395F">
            <w:pPr>
              <w:rPr>
                <w:b/>
              </w:rPr>
            </w:pPr>
            <w:r w:rsidRPr="00A64980">
              <w:rPr>
                <w:b/>
              </w:rPr>
              <w:t>UKUPNO: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D7640E">
              <w:rPr>
                <w:rFonts w:eastAsia="Times New Roman" w:cstheme="minorHAnsi"/>
                <w:color w:val="000000"/>
                <w:lang w:val="sr-Cyrl-BA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972" w:rsidRPr="00D7640E" w:rsidRDefault="005A7972" w:rsidP="004336C9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21</w:t>
            </w:r>
          </w:p>
        </w:tc>
      </w:tr>
    </w:tbl>
    <w:p w:rsidR="00DD1010" w:rsidRPr="00D7640E" w:rsidRDefault="00DD1010" w:rsidP="00DD1010">
      <w:pPr>
        <w:pStyle w:val="ListParagraph"/>
        <w:jc w:val="both"/>
        <w:rPr>
          <w:rFonts w:eastAsia="Times New Roman" w:cstheme="minorHAnsi"/>
          <w:color w:val="000000"/>
          <w:lang w:val="sr-Cyrl-BA" w:eastAsia="sr-Latn-BA"/>
        </w:rPr>
      </w:pPr>
    </w:p>
    <w:p w:rsidR="00DD1010" w:rsidRPr="00D7640E" w:rsidRDefault="00DD1010" w:rsidP="00DD1010">
      <w:pPr>
        <w:pStyle w:val="ListParagraph"/>
        <w:jc w:val="both"/>
        <w:rPr>
          <w:rFonts w:eastAsia="Times New Roman" w:cstheme="minorHAnsi"/>
          <w:color w:val="000000"/>
          <w:lang w:val="sr-Cyrl-BA" w:eastAsia="sr-Latn-BA"/>
        </w:rPr>
      </w:pPr>
    </w:p>
    <w:p w:rsidR="00DD1010" w:rsidRDefault="00DD1010" w:rsidP="00DD1010">
      <w:pPr>
        <w:pStyle w:val="ListParagraph"/>
        <w:jc w:val="both"/>
        <w:rPr>
          <w:rFonts w:eastAsia="Times New Roman" w:cstheme="minorHAnsi"/>
          <w:color w:val="000000"/>
          <w:lang w:val="hr-HR" w:eastAsia="sr-Latn-BA"/>
        </w:rPr>
      </w:pPr>
    </w:p>
    <w:p w:rsidR="00DD1010" w:rsidRDefault="00DD1010" w:rsidP="00DD1010">
      <w:pPr>
        <w:pStyle w:val="ListParagraph"/>
        <w:jc w:val="both"/>
        <w:rPr>
          <w:rFonts w:eastAsia="Times New Roman" w:cstheme="minorHAnsi"/>
          <w:color w:val="000000"/>
          <w:lang w:val="hr-HR" w:eastAsia="sr-Latn-BA"/>
        </w:rPr>
      </w:pPr>
    </w:p>
    <w:p w:rsidR="00DD1010" w:rsidRDefault="00DD1010" w:rsidP="00DD1010">
      <w:pPr>
        <w:pStyle w:val="ListParagraph"/>
        <w:jc w:val="both"/>
        <w:rPr>
          <w:rFonts w:eastAsia="Times New Roman" w:cstheme="minorHAnsi"/>
          <w:color w:val="000000"/>
          <w:lang w:val="hr-HR" w:eastAsia="sr-Latn-BA"/>
        </w:rPr>
      </w:pPr>
    </w:p>
    <w:p w:rsidR="00DD1010" w:rsidRDefault="00DD1010" w:rsidP="00DD1010">
      <w:pPr>
        <w:pStyle w:val="ListParagraph"/>
        <w:jc w:val="both"/>
        <w:rPr>
          <w:rFonts w:eastAsia="Times New Roman" w:cstheme="minorHAnsi"/>
          <w:color w:val="000000"/>
          <w:lang w:val="hr-HR" w:eastAsia="sr-Latn-BA"/>
        </w:rPr>
      </w:pPr>
    </w:p>
    <w:p w:rsidR="00DD1010" w:rsidRDefault="00DD1010" w:rsidP="00DD1010">
      <w:pPr>
        <w:pStyle w:val="ListParagraph"/>
        <w:jc w:val="both"/>
        <w:rPr>
          <w:rFonts w:eastAsia="Times New Roman" w:cstheme="minorHAnsi"/>
          <w:color w:val="000000"/>
          <w:lang w:val="hr-HR" w:eastAsia="sr-Latn-BA"/>
        </w:rPr>
      </w:pPr>
    </w:p>
    <w:p w:rsidR="00DD1010" w:rsidRDefault="00DD1010" w:rsidP="00DD1010">
      <w:pPr>
        <w:pStyle w:val="ListParagraph"/>
        <w:jc w:val="both"/>
        <w:rPr>
          <w:rFonts w:eastAsia="Times New Roman" w:cstheme="minorHAnsi"/>
          <w:color w:val="000000"/>
          <w:lang w:val="hr-HR" w:eastAsia="sr-Latn-BA"/>
        </w:rPr>
      </w:pPr>
    </w:p>
    <w:p w:rsidR="00DD1010" w:rsidRDefault="00DD1010" w:rsidP="00DD1010">
      <w:pPr>
        <w:pStyle w:val="ListParagraph"/>
        <w:jc w:val="both"/>
        <w:rPr>
          <w:rFonts w:eastAsia="Times New Roman" w:cstheme="minorHAnsi"/>
          <w:color w:val="000000"/>
          <w:lang w:val="hr-HR" w:eastAsia="sr-Latn-BA"/>
        </w:rPr>
      </w:pPr>
    </w:p>
    <w:p w:rsidR="00DD1010" w:rsidRDefault="00DD1010" w:rsidP="00DD1010">
      <w:pPr>
        <w:pStyle w:val="ListParagraph"/>
        <w:jc w:val="both"/>
        <w:rPr>
          <w:rFonts w:eastAsia="Times New Roman" w:cstheme="minorHAnsi"/>
          <w:color w:val="000000"/>
          <w:lang w:val="hr-HR" w:eastAsia="sr-Latn-BA"/>
        </w:rPr>
      </w:pPr>
    </w:p>
    <w:p w:rsidR="00DD1010" w:rsidRDefault="00DD1010" w:rsidP="00DD1010">
      <w:pPr>
        <w:pStyle w:val="ListParagraph"/>
        <w:jc w:val="both"/>
        <w:rPr>
          <w:rFonts w:eastAsia="Times New Roman" w:cstheme="minorHAnsi"/>
          <w:color w:val="000000"/>
          <w:lang w:val="hr-HR" w:eastAsia="sr-Latn-BA"/>
        </w:rPr>
      </w:pPr>
    </w:p>
    <w:p w:rsidR="00DD1010" w:rsidRDefault="00DD1010" w:rsidP="00DD1010">
      <w:pPr>
        <w:pStyle w:val="ListParagraph"/>
        <w:jc w:val="both"/>
        <w:rPr>
          <w:rFonts w:eastAsia="Times New Roman" w:cstheme="minorHAnsi"/>
          <w:color w:val="000000"/>
          <w:lang w:val="hr-HR" w:eastAsia="sr-Latn-BA"/>
        </w:rPr>
      </w:pPr>
    </w:p>
    <w:p w:rsidR="00DD1010" w:rsidRDefault="00DD1010" w:rsidP="00DD1010">
      <w:pPr>
        <w:pStyle w:val="ListParagraph"/>
        <w:jc w:val="both"/>
        <w:rPr>
          <w:rFonts w:eastAsia="Times New Roman" w:cstheme="minorHAnsi"/>
          <w:color w:val="000000"/>
          <w:lang w:val="hr-HR" w:eastAsia="sr-Latn-BA"/>
        </w:rPr>
      </w:pPr>
    </w:p>
    <w:p w:rsidR="00DD1010" w:rsidRDefault="00DD1010" w:rsidP="00DD1010">
      <w:pPr>
        <w:pStyle w:val="ListParagraph"/>
        <w:jc w:val="both"/>
        <w:rPr>
          <w:rFonts w:eastAsia="Times New Roman" w:cstheme="minorHAnsi"/>
          <w:color w:val="000000"/>
          <w:lang w:val="hr-HR" w:eastAsia="sr-Latn-BA"/>
        </w:rPr>
      </w:pPr>
    </w:p>
    <w:p w:rsidR="00DD1010" w:rsidRDefault="00DD1010" w:rsidP="00DD1010">
      <w:pPr>
        <w:pStyle w:val="ListParagraph"/>
        <w:jc w:val="both"/>
        <w:rPr>
          <w:rFonts w:eastAsia="Times New Roman" w:cstheme="minorHAnsi"/>
          <w:color w:val="000000"/>
          <w:lang w:val="hr-HR" w:eastAsia="sr-Latn-BA"/>
        </w:rPr>
      </w:pPr>
    </w:p>
    <w:p w:rsidR="00DD1010" w:rsidRDefault="00DD1010" w:rsidP="00DD1010">
      <w:pPr>
        <w:pStyle w:val="ListParagraph"/>
        <w:jc w:val="both"/>
        <w:rPr>
          <w:rFonts w:eastAsia="Times New Roman" w:cstheme="minorHAnsi"/>
          <w:color w:val="000000"/>
          <w:lang w:val="hr-HR" w:eastAsia="sr-Latn-BA"/>
        </w:rPr>
      </w:pPr>
    </w:p>
    <w:p w:rsidR="00DD1010" w:rsidRDefault="00DD1010" w:rsidP="00DD1010">
      <w:pPr>
        <w:pStyle w:val="ListParagraph"/>
        <w:jc w:val="both"/>
        <w:rPr>
          <w:rFonts w:eastAsia="Times New Roman" w:cstheme="minorHAnsi"/>
          <w:color w:val="000000"/>
          <w:lang w:val="hr-HR" w:eastAsia="sr-Latn-BA"/>
        </w:rPr>
      </w:pPr>
    </w:p>
    <w:p w:rsidR="00DD1010" w:rsidRDefault="00DD1010" w:rsidP="00DD1010">
      <w:pPr>
        <w:pStyle w:val="ListParagraph"/>
        <w:jc w:val="both"/>
        <w:rPr>
          <w:rFonts w:eastAsia="Times New Roman" w:cstheme="minorHAnsi"/>
          <w:color w:val="000000"/>
          <w:lang w:val="hr-HR" w:eastAsia="sr-Latn-BA"/>
        </w:rPr>
      </w:pPr>
    </w:p>
    <w:p w:rsidR="00C55236" w:rsidRDefault="00C55236" w:rsidP="00DD1010">
      <w:pPr>
        <w:pStyle w:val="ListParagraph"/>
        <w:jc w:val="both"/>
        <w:rPr>
          <w:rFonts w:eastAsia="Times New Roman" w:cstheme="minorHAnsi"/>
          <w:color w:val="000000"/>
          <w:lang w:val="hr-HR" w:eastAsia="sr-Latn-BA"/>
        </w:rPr>
      </w:pPr>
    </w:p>
    <w:p w:rsidR="005A7972" w:rsidRDefault="005A7972" w:rsidP="00DD1010">
      <w:pPr>
        <w:pStyle w:val="ListParagraph"/>
        <w:jc w:val="both"/>
        <w:rPr>
          <w:rFonts w:eastAsia="Times New Roman" w:cstheme="minorHAnsi"/>
          <w:color w:val="000000"/>
          <w:lang w:val="hr-HR" w:eastAsia="sr-Latn-BA"/>
        </w:rPr>
      </w:pPr>
    </w:p>
    <w:p w:rsidR="005A7972" w:rsidRDefault="005A7972" w:rsidP="00DD1010">
      <w:pPr>
        <w:pStyle w:val="ListParagraph"/>
        <w:jc w:val="both"/>
        <w:rPr>
          <w:rFonts w:eastAsia="Times New Roman" w:cstheme="minorHAnsi"/>
          <w:color w:val="000000"/>
          <w:lang w:val="hr-HR" w:eastAsia="sr-Latn-BA"/>
        </w:rPr>
      </w:pPr>
    </w:p>
    <w:p w:rsidR="005A7972" w:rsidRDefault="005A7972" w:rsidP="00DD1010">
      <w:pPr>
        <w:pStyle w:val="ListParagraph"/>
        <w:jc w:val="both"/>
        <w:rPr>
          <w:rFonts w:eastAsia="Times New Roman" w:cstheme="minorHAnsi"/>
          <w:color w:val="000000"/>
          <w:lang w:val="hr-HR" w:eastAsia="sr-Latn-BA"/>
        </w:rPr>
      </w:pPr>
    </w:p>
    <w:p w:rsidR="00DD1010" w:rsidRPr="00DD1010" w:rsidRDefault="00DD1010" w:rsidP="00DD1010">
      <w:pPr>
        <w:jc w:val="both"/>
        <w:rPr>
          <w:rFonts w:eastAsia="Times New Roman" w:cstheme="minorHAnsi"/>
          <w:color w:val="000000"/>
          <w:lang w:eastAsia="sr-Latn-BA"/>
        </w:rPr>
      </w:pPr>
    </w:p>
    <w:p w:rsidR="00DD1010" w:rsidRPr="008C2B21" w:rsidRDefault="00DD1010" w:rsidP="008C2B21">
      <w:pPr>
        <w:pStyle w:val="ListParagraph"/>
        <w:numPr>
          <w:ilvl w:val="0"/>
          <w:numId w:val="7"/>
        </w:numPr>
        <w:rPr>
          <w:rFonts w:eastAsia="Times New Roman" w:cstheme="minorHAnsi"/>
          <w:b/>
          <w:color w:val="000000"/>
          <w:lang w:val="sr-Cyrl-BA" w:eastAsia="sr-Latn-BA"/>
        </w:rPr>
      </w:pPr>
      <w:r w:rsidRPr="008C2B21">
        <w:rPr>
          <w:rFonts w:eastAsia="Times New Roman" w:cstheme="minorHAnsi"/>
          <w:b/>
          <w:color w:val="000000"/>
          <w:lang w:eastAsia="sr-Latn-BA"/>
        </w:rPr>
        <w:lastRenderedPageBreak/>
        <w:t>REALIZACIJA FINANSIJSKOG PLANA</w:t>
      </w:r>
    </w:p>
    <w:p w:rsidR="00DD1010" w:rsidRPr="00A64980" w:rsidRDefault="00DD1010" w:rsidP="00C55236">
      <w:pPr>
        <w:jc w:val="center"/>
        <w:rPr>
          <w:rFonts w:cstheme="minorHAnsi"/>
          <w:b/>
        </w:rPr>
      </w:pPr>
      <w:r w:rsidRPr="00A64980">
        <w:rPr>
          <w:rFonts w:cstheme="minorHAnsi"/>
          <w:b/>
          <w:lang w:val="sr-Cyrl-BA"/>
        </w:rPr>
        <w:t>Pr</w:t>
      </w:r>
      <w:r w:rsidR="005A7972">
        <w:rPr>
          <w:rFonts w:cstheme="minorHAnsi"/>
          <w:b/>
          <w:lang w:val="sr-Cyrl-BA"/>
        </w:rPr>
        <w:t>egled  budžeta i rashoda za 202</w:t>
      </w:r>
      <w:r w:rsidR="005A7972">
        <w:rPr>
          <w:rFonts w:cstheme="minorHAnsi"/>
          <w:b/>
        </w:rPr>
        <w:t>2</w:t>
      </w:r>
      <w:r w:rsidRPr="00A64980">
        <w:rPr>
          <w:rFonts w:cstheme="minorHAnsi"/>
          <w:b/>
          <w:lang w:val="sr-Cyrl-BA"/>
        </w:rPr>
        <w:t xml:space="preserve">. </w:t>
      </w:r>
      <w:r>
        <w:rPr>
          <w:rFonts w:cstheme="minorHAnsi"/>
          <w:b/>
        </w:rPr>
        <w:t>g</w:t>
      </w:r>
      <w:r w:rsidRPr="00A64980">
        <w:rPr>
          <w:rFonts w:cstheme="minorHAnsi"/>
          <w:b/>
          <w:lang w:val="sr-Cyrl-BA"/>
        </w:rPr>
        <w:t>odinu</w:t>
      </w:r>
    </w:p>
    <w:p w:rsidR="00DD1010" w:rsidRPr="00DD1010" w:rsidRDefault="00DD1010" w:rsidP="00DD1010">
      <w:pPr>
        <w:rPr>
          <w:rFonts w:cstheme="minorHAnsi"/>
          <w:b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9"/>
        <w:gridCol w:w="1396"/>
        <w:gridCol w:w="1288"/>
        <w:gridCol w:w="1492"/>
        <w:gridCol w:w="2247"/>
      </w:tblGrid>
      <w:tr w:rsidR="00DD1010" w:rsidRPr="00D7640E" w:rsidTr="00C45C9D">
        <w:tc>
          <w:tcPr>
            <w:tcW w:w="4209" w:type="dxa"/>
          </w:tcPr>
          <w:p w:rsidR="00DD1010" w:rsidRPr="00C55236" w:rsidRDefault="00DD1010" w:rsidP="00C3395F">
            <w:pPr>
              <w:jc w:val="center"/>
              <w:rPr>
                <w:rFonts w:cstheme="minorHAnsi"/>
                <w:b/>
              </w:rPr>
            </w:pPr>
            <w:r w:rsidRPr="00C55236">
              <w:rPr>
                <w:rFonts w:cstheme="minorHAnsi"/>
                <w:b/>
              </w:rPr>
              <w:t>OPIS</w:t>
            </w:r>
          </w:p>
        </w:tc>
        <w:tc>
          <w:tcPr>
            <w:tcW w:w="1396" w:type="dxa"/>
          </w:tcPr>
          <w:p w:rsidR="00DD1010" w:rsidRPr="00C55236" w:rsidRDefault="00DD1010" w:rsidP="00C3395F">
            <w:pPr>
              <w:rPr>
                <w:rFonts w:cstheme="minorHAnsi"/>
                <w:b/>
              </w:rPr>
            </w:pPr>
            <w:r w:rsidRPr="00C55236">
              <w:rPr>
                <w:rFonts w:cstheme="minorHAnsi"/>
                <w:b/>
              </w:rPr>
              <w:t>Odobreni budžet</w:t>
            </w:r>
          </w:p>
        </w:tc>
        <w:tc>
          <w:tcPr>
            <w:tcW w:w="1288" w:type="dxa"/>
          </w:tcPr>
          <w:p w:rsidR="00DD1010" w:rsidRPr="00C55236" w:rsidRDefault="00DD1010" w:rsidP="00C3395F">
            <w:pPr>
              <w:rPr>
                <w:rFonts w:cstheme="minorHAnsi"/>
                <w:b/>
              </w:rPr>
            </w:pPr>
            <w:r w:rsidRPr="00C55236">
              <w:rPr>
                <w:rFonts w:cstheme="minorHAnsi"/>
                <w:b/>
              </w:rPr>
              <w:t>Budžet sa realok.</w:t>
            </w:r>
          </w:p>
        </w:tc>
        <w:tc>
          <w:tcPr>
            <w:tcW w:w="1492" w:type="dxa"/>
          </w:tcPr>
          <w:p w:rsidR="00DD1010" w:rsidRPr="00C55236" w:rsidRDefault="00DD1010" w:rsidP="00C3395F">
            <w:pPr>
              <w:rPr>
                <w:rFonts w:cstheme="minorHAnsi"/>
                <w:b/>
                <w:lang w:val="sr-Cyrl-BA"/>
              </w:rPr>
            </w:pPr>
            <w:r w:rsidRPr="00C55236">
              <w:rPr>
                <w:rFonts w:cstheme="minorHAnsi"/>
                <w:b/>
              </w:rPr>
              <w:t>Utrošeno</w:t>
            </w:r>
            <w:r w:rsidR="005A7972">
              <w:rPr>
                <w:rFonts w:cstheme="minorHAnsi"/>
                <w:b/>
                <w:lang w:val="sr-Cyrl-BA"/>
              </w:rPr>
              <w:t xml:space="preserve"> 01-08/2</w:t>
            </w:r>
            <w:r w:rsidR="005A7972">
              <w:rPr>
                <w:rFonts w:cstheme="minorHAnsi"/>
                <w:b/>
              </w:rPr>
              <w:t>2</w:t>
            </w:r>
            <w:r w:rsidRPr="00C55236">
              <w:rPr>
                <w:rFonts w:cstheme="minorHAnsi"/>
                <w:b/>
                <w:lang w:val="sr-Cyrl-BA"/>
              </w:rPr>
              <w:t>.</w:t>
            </w:r>
          </w:p>
        </w:tc>
        <w:tc>
          <w:tcPr>
            <w:tcW w:w="2247" w:type="dxa"/>
          </w:tcPr>
          <w:p w:rsidR="00DD1010" w:rsidRPr="00C55236" w:rsidRDefault="00DD1010" w:rsidP="00C3395F">
            <w:pPr>
              <w:jc w:val="center"/>
              <w:rPr>
                <w:rFonts w:cstheme="minorHAnsi"/>
                <w:b/>
                <w:lang w:val="sr-Cyrl-BA"/>
              </w:rPr>
            </w:pPr>
            <w:r w:rsidRPr="00C55236">
              <w:rPr>
                <w:rFonts w:cstheme="minorHAnsi"/>
                <w:b/>
              </w:rPr>
              <w:t>Procjena za izvršenja</w:t>
            </w:r>
            <w:r w:rsidRPr="00C55236">
              <w:rPr>
                <w:rFonts w:cstheme="minorHAnsi"/>
                <w:b/>
                <w:lang w:val="sr-Latn-BA"/>
              </w:rPr>
              <w:t xml:space="preserve"> за 202</w:t>
            </w:r>
            <w:r w:rsidR="005A7972">
              <w:rPr>
                <w:rFonts w:cstheme="minorHAnsi"/>
                <w:b/>
              </w:rPr>
              <w:t>2</w:t>
            </w:r>
            <w:r w:rsidRPr="00C55236">
              <w:rPr>
                <w:rFonts w:cstheme="minorHAnsi"/>
                <w:b/>
                <w:lang w:val="sr-Latn-BA"/>
              </w:rPr>
              <w:t>.</w:t>
            </w:r>
          </w:p>
        </w:tc>
      </w:tr>
      <w:tr w:rsidR="005A7972" w:rsidRPr="00D7640E" w:rsidTr="00C45C9D">
        <w:tc>
          <w:tcPr>
            <w:tcW w:w="4209" w:type="dxa"/>
          </w:tcPr>
          <w:p w:rsidR="005A7972" w:rsidRPr="00D7640E" w:rsidRDefault="005A7972" w:rsidP="00C3395F">
            <w:pPr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CS"/>
              </w:rPr>
              <w:t xml:space="preserve">4112 – </w:t>
            </w:r>
            <w:r>
              <w:rPr>
                <w:rFonts w:cstheme="minorHAnsi"/>
              </w:rPr>
              <w:t>Bruto lična primanja</w:t>
            </w:r>
            <w:r>
              <w:rPr>
                <w:rFonts w:cstheme="minorHAnsi"/>
                <w:lang w:val="sr-Cyrl-CS"/>
              </w:rPr>
              <w:t>(</w:t>
            </w:r>
            <w:r>
              <w:rPr>
                <w:rFonts w:cstheme="minorHAnsi"/>
              </w:rPr>
              <w:t>naknada za prevoz na posao</w:t>
            </w:r>
            <w:r w:rsidRPr="00D7640E">
              <w:rPr>
                <w:rFonts w:cstheme="minorHAnsi"/>
                <w:lang w:val="sr-Cyrl-CS"/>
              </w:rPr>
              <w:t>)</w:t>
            </w:r>
          </w:p>
          <w:p w:rsidR="005A7972" w:rsidRPr="00D7640E" w:rsidRDefault="005A7972" w:rsidP="00C3395F">
            <w:pPr>
              <w:rPr>
                <w:rFonts w:cstheme="minorHAnsi"/>
                <w:lang w:val="sr-Cyrl-CS"/>
              </w:rPr>
            </w:pPr>
          </w:p>
        </w:tc>
        <w:tc>
          <w:tcPr>
            <w:tcW w:w="1396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24.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600,00</w:t>
            </w:r>
          </w:p>
        </w:tc>
        <w:tc>
          <w:tcPr>
            <w:tcW w:w="1288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24.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600,00</w:t>
            </w:r>
          </w:p>
        </w:tc>
        <w:tc>
          <w:tcPr>
            <w:tcW w:w="1492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BA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14</w:t>
            </w:r>
            <w:r w:rsidRPr="000A46BD">
              <w:rPr>
                <w:rFonts w:cstheme="minorHAnsi"/>
                <w:sz w:val="20"/>
                <w:szCs w:val="20"/>
                <w:lang w:val="sr-Latn-BA"/>
              </w:rPr>
              <w:t>.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864,32</w:t>
            </w:r>
          </w:p>
        </w:tc>
        <w:tc>
          <w:tcPr>
            <w:tcW w:w="2247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24.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600,00</w:t>
            </w:r>
          </w:p>
        </w:tc>
      </w:tr>
      <w:tr w:rsidR="005A7972" w:rsidRPr="00D7640E" w:rsidTr="00C45C9D">
        <w:tc>
          <w:tcPr>
            <w:tcW w:w="4209" w:type="dxa"/>
          </w:tcPr>
          <w:p w:rsidR="005A7972" w:rsidRPr="00DD1010" w:rsidRDefault="005A7972" w:rsidP="00C3395F">
            <w:pPr>
              <w:rPr>
                <w:rFonts w:cstheme="minorHAnsi"/>
              </w:rPr>
            </w:pPr>
            <w:r>
              <w:rPr>
                <w:rFonts w:cstheme="minorHAnsi"/>
                <w:lang w:val="sr-Cyrl-CS"/>
              </w:rPr>
              <w:t>4122- Е</w:t>
            </w:r>
            <w:r>
              <w:rPr>
                <w:rFonts w:cstheme="minorHAnsi"/>
              </w:rPr>
              <w:t>lektrična energija i komunalne usluge</w:t>
            </w:r>
          </w:p>
          <w:p w:rsidR="005A7972" w:rsidRPr="00D7640E" w:rsidRDefault="005A7972" w:rsidP="00C3395F">
            <w:pPr>
              <w:rPr>
                <w:rFonts w:cstheme="minorHAnsi"/>
                <w:lang w:val="sr-Cyrl-CS"/>
              </w:rPr>
            </w:pPr>
          </w:p>
        </w:tc>
        <w:tc>
          <w:tcPr>
            <w:tcW w:w="1396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74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.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70</w:t>
            </w:r>
            <w:r w:rsidRPr="000A46BD">
              <w:rPr>
                <w:rFonts w:cstheme="minorHAnsi"/>
                <w:sz w:val="20"/>
                <w:szCs w:val="20"/>
                <w:lang w:val="sr-Latn-RS"/>
              </w:rPr>
              <w:t>0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,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00</w:t>
            </w:r>
          </w:p>
        </w:tc>
        <w:tc>
          <w:tcPr>
            <w:tcW w:w="1288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74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.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70</w:t>
            </w:r>
            <w:r w:rsidRPr="000A46BD">
              <w:rPr>
                <w:rFonts w:cstheme="minorHAnsi"/>
                <w:sz w:val="20"/>
                <w:szCs w:val="20"/>
                <w:lang w:val="sr-Latn-RS"/>
              </w:rPr>
              <w:t>0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,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00</w:t>
            </w:r>
          </w:p>
        </w:tc>
        <w:tc>
          <w:tcPr>
            <w:tcW w:w="1492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BA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12</w:t>
            </w:r>
            <w:r w:rsidRPr="000A46BD">
              <w:rPr>
                <w:rFonts w:cstheme="minorHAnsi"/>
                <w:sz w:val="20"/>
                <w:szCs w:val="20"/>
                <w:lang w:val="sr-Latn-BA"/>
              </w:rPr>
              <w:t>.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022</w:t>
            </w:r>
            <w:r w:rsidRPr="000A46BD">
              <w:rPr>
                <w:rFonts w:cstheme="minorHAnsi"/>
                <w:sz w:val="20"/>
                <w:szCs w:val="20"/>
                <w:lang w:val="sr-Latn-BA"/>
              </w:rPr>
              <w:t>,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58</w:t>
            </w:r>
          </w:p>
        </w:tc>
        <w:tc>
          <w:tcPr>
            <w:tcW w:w="2247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74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.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70</w:t>
            </w:r>
            <w:r w:rsidRPr="000A46BD">
              <w:rPr>
                <w:rFonts w:cstheme="minorHAnsi"/>
                <w:sz w:val="20"/>
                <w:szCs w:val="20"/>
                <w:lang w:val="sr-Latn-RS"/>
              </w:rPr>
              <w:t>0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,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00</w:t>
            </w:r>
          </w:p>
        </w:tc>
      </w:tr>
      <w:tr w:rsidR="005A7972" w:rsidRPr="00D7640E" w:rsidTr="00C45C9D">
        <w:tc>
          <w:tcPr>
            <w:tcW w:w="4209" w:type="dxa"/>
          </w:tcPr>
          <w:p w:rsidR="005A7972" w:rsidRPr="00DD1010" w:rsidRDefault="005A7972" w:rsidP="00C3395F">
            <w:pPr>
              <w:rPr>
                <w:rFonts w:cstheme="minorHAnsi"/>
              </w:rPr>
            </w:pPr>
            <w:r>
              <w:rPr>
                <w:rFonts w:cstheme="minorHAnsi"/>
                <w:lang w:val="sr-Cyrl-CS"/>
              </w:rPr>
              <w:t xml:space="preserve">4123- </w:t>
            </w:r>
            <w:r>
              <w:rPr>
                <w:rFonts w:cstheme="minorHAnsi"/>
              </w:rPr>
              <w:t>Režijski materijal</w:t>
            </w:r>
          </w:p>
          <w:p w:rsidR="005A7972" w:rsidRPr="00D7640E" w:rsidRDefault="005A7972" w:rsidP="00C3395F">
            <w:pPr>
              <w:rPr>
                <w:rFonts w:cstheme="minorHAnsi"/>
                <w:lang w:val="sr-Cyrl-CS"/>
              </w:rPr>
            </w:pPr>
          </w:p>
        </w:tc>
        <w:tc>
          <w:tcPr>
            <w:tcW w:w="1396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Latn-BA"/>
              </w:rPr>
              <w:t>5.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585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,00</w:t>
            </w:r>
          </w:p>
        </w:tc>
        <w:tc>
          <w:tcPr>
            <w:tcW w:w="1288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Latn-BA"/>
              </w:rPr>
              <w:t>5.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585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,00</w:t>
            </w:r>
          </w:p>
        </w:tc>
        <w:tc>
          <w:tcPr>
            <w:tcW w:w="1492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BA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3</w:t>
            </w:r>
            <w:r w:rsidRPr="000A46BD">
              <w:rPr>
                <w:rFonts w:cstheme="minorHAnsi"/>
                <w:sz w:val="20"/>
                <w:szCs w:val="20"/>
                <w:lang w:val="sr-Latn-BA"/>
              </w:rPr>
              <w:t>.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403</w:t>
            </w:r>
            <w:r w:rsidRPr="000A46BD">
              <w:rPr>
                <w:rFonts w:cstheme="minorHAnsi"/>
                <w:sz w:val="20"/>
                <w:szCs w:val="20"/>
                <w:lang w:val="sr-Latn-BA"/>
              </w:rPr>
              <w:t>,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53</w:t>
            </w:r>
          </w:p>
        </w:tc>
        <w:tc>
          <w:tcPr>
            <w:tcW w:w="2247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Latn-BA"/>
              </w:rPr>
              <w:t>5.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585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,00</w:t>
            </w:r>
          </w:p>
        </w:tc>
      </w:tr>
      <w:tr w:rsidR="005A7972" w:rsidRPr="00D7640E" w:rsidTr="00C45C9D">
        <w:tc>
          <w:tcPr>
            <w:tcW w:w="4209" w:type="dxa"/>
          </w:tcPr>
          <w:p w:rsidR="005A7972" w:rsidRPr="00DD1010" w:rsidRDefault="005A7972" w:rsidP="00C3395F">
            <w:pPr>
              <w:rPr>
                <w:rFonts w:cstheme="minorHAnsi"/>
              </w:rPr>
            </w:pPr>
            <w:r>
              <w:rPr>
                <w:rFonts w:cstheme="minorHAnsi"/>
                <w:lang w:val="sr-Cyrl-CS"/>
              </w:rPr>
              <w:t xml:space="preserve">4124- </w:t>
            </w:r>
            <w:r>
              <w:rPr>
                <w:rFonts w:cstheme="minorHAnsi"/>
              </w:rPr>
              <w:t>Materijal za poslovne namjene</w:t>
            </w:r>
          </w:p>
          <w:p w:rsidR="005A7972" w:rsidRPr="00D7640E" w:rsidRDefault="005A7972" w:rsidP="00C3395F">
            <w:pPr>
              <w:rPr>
                <w:rFonts w:cstheme="minorHAnsi"/>
                <w:lang w:val="sr-Cyrl-CS"/>
              </w:rPr>
            </w:pPr>
          </w:p>
        </w:tc>
        <w:tc>
          <w:tcPr>
            <w:tcW w:w="1396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Latn-RS"/>
              </w:rPr>
              <w:t>3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.351,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00</w:t>
            </w:r>
          </w:p>
        </w:tc>
        <w:tc>
          <w:tcPr>
            <w:tcW w:w="1288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2.803,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00</w:t>
            </w:r>
          </w:p>
        </w:tc>
        <w:tc>
          <w:tcPr>
            <w:tcW w:w="1492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BA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900</w:t>
            </w:r>
            <w:r w:rsidRPr="000A46BD">
              <w:rPr>
                <w:rFonts w:cstheme="minorHAnsi"/>
                <w:sz w:val="20"/>
                <w:szCs w:val="20"/>
                <w:lang w:val="sr-Latn-BA"/>
              </w:rPr>
              <w:t>,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60</w:t>
            </w:r>
          </w:p>
        </w:tc>
        <w:tc>
          <w:tcPr>
            <w:tcW w:w="2247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2.803,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00</w:t>
            </w:r>
          </w:p>
        </w:tc>
      </w:tr>
      <w:tr w:rsidR="005A7972" w:rsidRPr="00D7640E" w:rsidTr="00C45C9D">
        <w:tc>
          <w:tcPr>
            <w:tcW w:w="4209" w:type="dxa"/>
          </w:tcPr>
          <w:p w:rsidR="005A7972" w:rsidRPr="00DD1010" w:rsidRDefault="005A7972" w:rsidP="00C3395F">
            <w:pPr>
              <w:rPr>
                <w:rFonts w:cstheme="minorHAnsi"/>
              </w:rPr>
            </w:pPr>
            <w:r>
              <w:rPr>
                <w:rFonts w:cstheme="minorHAnsi"/>
                <w:lang w:val="sr-Cyrl-CS"/>
              </w:rPr>
              <w:t>4125- Те</w:t>
            </w:r>
            <w:r>
              <w:rPr>
                <w:rFonts w:cstheme="minorHAnsi"/>
              </w:rPr>
              <w:t>kuće održavanje</w:t>
            </w:r>
          </w:p>
          <w:p w:rsidR="005A7972" w:rsidRPr="00D7640E" w:rsidRDefault="005A7972" w:rsidP="00C3395F">
            <w:pPr>
              <w:rPr>
                <w:rFonts w:cstheme="minorHAnsi"/>
                <w:lang w:val="sr-Cyrl-CS"/>
              </w:rPr>
            </w:pPr>
          </w:p>
        </w:tc>
        <w:tc>
          <w:tcPr>
            <w:tcW w:w="1396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4</w:t>
            </w:r>
            <w:r w:rsidRPr="000A46BD">
              <w:rPr>
                <w:rFonts w:cstheme="minorHAnsi"/>
                <w:sz w:val="20"/>
                <w:szCs w:val="20"/>
                <w:lang w:val="sr-Latn-BA"/>
              </w:rPr>
              <w:t>.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5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00,00</w:t>
            </w:r>
          </w:p>
        </w:tc>
        <w:tc>
          <w:tcPr>
            <w:tcW w:w="1288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4</w:t>
            </w:r>
            <w:r w:rsidRPr="000A46BD">
              <w:rPr>
                <w:rFonts w:cstheme="minorHAnsi"/>
                <w:sz w:val="20"/>
                <w:szCs w:val="20"/>
                <w:lang w:val="sr-Latn-BA"/>
              </w:rPr>
              <w:t>.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596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,00</w:t>
            </w:r>
          </w:p>
        </w:tc>
        <w:tc>
          <w:tcPr>
            <w:tcW w:w="1492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BA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3</w:t>
            </w:r>
            <w:r w:rsidRPr="000A46BD">
              <w:rPr>
                <w:rFonts w:cstheme="minorHAnsi"/>
                <w:sz w:val="20"/>
                <w:szCs w:val="20"/>
                <w:lang w:val="sr-Latn-BA"/>
              </w:rPr>
              <w:t>.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306</w:t>
            </w:r>
            <w:r w:rsidRPr="000A46BD">
              <w:rPr>
                <w:rFonts w:cstheme="minorHAnsi"/>
                <w:sz w:val="20"/>
                <w:szCs w:val="20"/>
                <w:lang w:val="sr-Latn-BA"/>
              </w:rPr>
              <w:t>,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61</w:t>
            </w:r>
          </w:p>
        </w:tc>
        <w:tc>
          <w:tcPr>
            <w:tcW w:w="2247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4</w:t>
            </w:r>
            <w:r w:rsidRPr="000A46BD">
              <w:rPr>
                <w:rFonts w:cstheme="minorHAnsi"/>
                <w:sz w:val="20"/>
                <w:szCs w:val="20"/>
                <w:lang w:val="sr-Latn-BA"/>
              </w:rPr>
              <w:t>.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596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,00</w:t>
            </w:r>
          </w:p>
        </w:tc>
      </w:tr>
      <w:tr w:rsidR="005A7972" w:rsidRPr="00D7640E" w:rsidTr="00C45C9D">
        <w:tc>
          <w:tcPr>
            <w:tcW w:w="4209" w:type="dxa"/>
          </w:tcPr>
          <w:p w:rsidR="005A7972" w:rsidRPr="00DD1010" w:rsidRDefault="005A7972" w:rsidP="00C3395F">
            <w:pPr>
              <w:rPr>
                <w:rFonts w:cstheme="minorHAnsi"/>
              </w:rPr>
            </w:pPr>
            <w:r>
              <w:rPr>
                <w:rFonts w:cstheme="minorHAnsi"/>
                <w:lang w:val="sr-Cyrl-CS"/>
              </w:rPr>
              <w:t xml:space="preserve">4126- </w:t>
            </w:r>
            <w:r>
              <w:rPr>
                <w:rFonts w:cstheme="minorHAnsi"/>
              </w:rPr>
              <w:t>Rashodi putovanja i smještaja</w:t>
            </w:r>
          </w:p>
          <w:p w:rsidR="005A7972" w:rsidRPr="00D7640E" w:rsidRDefault="005A7972" w:rsidP="00C3395F">
            <w:pPr>
              <w:rPr>
                <w:rFonts w:cstheme="minorHAnsi"/>
                <w:lang w:val="sr-Cyrl-CS"/>
              </w:rPr>
            </w:pPr>
          </w:p>
        </w:tc>
        <w:tc>
          <w:tcPr>
            <w:tcW w:w="1396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CS"/>
              </w:rPr>
              <w:t>1.700,00</w:t>
            </w:r>
          </w:p>
        </w:tc>
        <w:tc>
          <w:tcPr>
            <w:tcW w:w="1288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CS"/>
              </w:rPr>
              <w:t>1.700,00</w:t>
            </w:r>
          </w:p>
        </w:tc>
        <w:tc>
          <w:tcPr>
            <w:tcW w:w="1492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BA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621</w:t>
            </w:r>
            <w:r w:rsidRPr="000A46BD">
              <w:rPr>
                <w:rFonts w:cstheme="minorHAnsi"/>
                <w:sz w:val="20"/>
                <w:szCs w:val="20"/>
                <w:lang w:val="sr-Latn-BA"/>
              </w:rPr>
              <w:t>,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2247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CS"/>
              </w:rPr>
              <w:t>1.700,00</w:t>
            </w:r>
          </w:p>
        </w:tc>
      </w:tr>
      <w:tr w:rsidR="005A7972" w:rsidRPr="00D7640E" w:rsidTr="00C45C9D">
        <w:tc>
          <w:tcPr>
            <w:tcW w:w="4209" w:type="dxa"/>
          </w:tcPr>
          <w:p w:rsidR="005A7972" w:rsidRPr="00DD1010" w:rsidRDefault="005A7972" w:rsidP="00C3395F">
            <w:pPr>
              <w:rPr>
                <w:rFonts w:cstheme="minorHAnsi"/>
              </w:rPr>
            </w:pPr>
            <w:r>
              <w:rPr>
                <w:rFonts w:cstheme="minorHAnsi"/>
                <w:lang w:val="sr-Cyrl-BA"/>
              </w:rPr>
              <w:t xml:space="preserve">4127- </w:t>
            </w:r>
            <w:r>
              <w:rPr>
                <w:rFonts w:cstheme="minorHAnsi"/>
              </w:rPr>
              <w:t>Stručne usluge</w:t>
            </w:r>
          </w:p>
          <w:p w:rsidR="005A7972" w:rsidRPr="00D7640E" w:rsidRDefault="005A7972" w:rsidP="00C3395F">
            <w:pPr>
              <w:rPr>
                <w:rFonts w:cstheme="minorHAnsi"/>
                <w:lang w:val="sr-Cyrl-BA"/>
              </w:rPr>
            </w:pPr>
          </w:p>
        </w:tc>
        <w:tc>
          <w:tcPr>
            <w:tcW w:w="1396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Latn-BA"/>
              </w:rPr>
              <w:t>7.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819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,00</w:t>
            </w:r>
          </w:p>
        </w:tc>
        <w:tc>
          <w:tcPr>
            <w:tcW w:w="1288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8</w:t>
            </w:r>
            <w:r w:rsidRPr="000A46BD">
              <w:rPr>
                <w:rFonts w:cstheme="minorHAnsi"/>
                <w:sz w:val="20"/>
                <w:szCs w:val="20"/>
                <w:lang w:val="sr-Latn-BA"/>
              </w:rPr>
              <w:t>.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271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,00</w:t>
            </w:r>
          </w:p>
        </w:tc>
        <w:tc>
          <w:tcPr>
            <w:tcW w:w="1492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BA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4</w:t>
            </w:r>
            <w:r w:rsidRPr="000A46BD">
              <w:rPr>
                <w:rFonts w:cstheme="minorHAnsi"/>
                <w:sz w:val="20"/>
                <w:szCs w:val="20"/>
                <w:lang w:val="sr-Latn-BA"/>
              </w:rPr>
              <w:t>.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413</w:t>
            </w:r>
            <w:r w:rsidRPr="000A46BD">
              <w:rPr>
                <w:rFonts w:cstheme="minorHAnsi"/>
                <w:sz w:val="20"/>
                <w:szCs w:val="20"/>
                <w:lang w:val="sr-Latn-BA"/>
              </w:rPr>
              <w:t>,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95</w:t>
            </w:r>
          </w:p>
        </w:tc>
        <w:tc>
          <w:tcPr>
            <w:tcW w:w="2247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8</w:t>
            </w:r>
            <w:r w:rsidRPr="000A46BD">
              <w:rPr>
                <w:rFonts w:cstheme="minorHAnsi"/>
                <w:sz w:val="20"/>
                <w:szCs w:val="20"/>
                <w:lang w:val="sr-Latn-BA"/>
              </w:rPr>
              <w:t>.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271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,00</w:t>
            </w:r>
          </w:p>
        </w:tc>
      </w:tr>
      <w:tr w:rsidR="005A7972" w:rsidRPr="00D7640E" w:rsidTr="00C45C9D">
        <w:tc>
          <w:tcPr>
            <w:tcW w:w="4209" w:type="dxa"/>
          </w:tcPr>
          <w:p w:rsidR="005A7972" w:rsidRPr="00DD1010" w:rsidRDefault="005A7972" w:rsidP="00C3395F">
            <w:pPr>
              <w:rPr>
                <w:rFonts w:cstheme="minorHAnsi"/>
              </w:rPr>
            </w:pPr>
            <w:r>
              <w:rPr>
                <w:rFonts w:cstheme="minorHAnsi"/>
                <w:lang w:val="sr-Cyrl-CS"/>
              </w:rPr>
              <w:t xml:space="preserve">4129- </w:t>
            </w:r>
            <w:r>
              <w:rPr>
                <w:rFonts w:cstheme="minorHAnsi"/>
              </w:rPr>
              <w:t>Ostali nepom. rashodi</w:t>
            </w:r>
          </w:p>
          <w:p w:rsidR="005A7972" w:rsidRPr="00D7640E" w:rsidRDefault="005A7972" w:rsidP="00C3395F">
            <w:pPr>
              <w:rPr>
                <w:rFonts w:cstheme="minorHAnsi"/>
                <w:lang w:val="sr-Cyrl-CS"/>
              </w:rPr>
            </w:pPr>
          </w:p>
        </w:tc>
        <w:tc>
          <w:tcPr>
            <w:tcW w:w="1396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17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.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0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80,00</w:t>
            </w:r>
          </w:p>
        </w:tc>
        <w:tc>
          <w:tcPr>
            <w:tcW w:w="1288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17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.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0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80,00</w:t>
            </w:r>
          </w:p>
        </w:tc>
        <w:tc>
          <w:tcPr>
            <w:tcW w:w="1492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BA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3</w:t>
            </w:r>
            <w:r w:rsidRPr="000A46BD">
              <w:rPr>
                <w:rFonts w:cstheme="minorHAnsi"/>
                <w:sz w:val="20"/>
                <w:szCs w:val="20"/>
                <w:lang w:val="sr-Latn-BA"/>
              </w:rPr>
              <w:t>.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333</w:t>
            </w:r>
            <w:r w:rsidRPr="000A46BD">
              <w:rPr>
                <w:rFonts w:cstheme="minorHAnsi"/>
                <w:sz w:val="20"/>
                <w:szCs w:val="20"/>
                <w:lang w:val="sr-Latn-BA"/>
              </w:rPr>
              <w:t>,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2247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17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.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0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80,00</w:t>
            </w:r>
          </w:p>
        </w:tc>
      </w:tr>
      <w:tr w:rsidR="005A7972" w:rsidRPr="00D7640E" w:rsidTr="00C45C9D">
        <w:tc>
          <w:tcPr>
            <w:tcW w:w="4209" w:type="dxa"/>
          </w:tcPr>
          <w:p w:rsidR="005A7972" w:rsidRPr="00DB11DD" w:rsidRDefault="005A7972" w:rsidP="00946DA9">
            <w:r w:rsidRPr="00DB11DD">
              <w:t>4129 –Troškovi obuke u resorsnom centru</w:t>
            </w:r>
          </w:p>
        </w:tc>
        <w:tc>
          <w:tcPr>
            <w:tcW w:w="1396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BA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4.100,00</w:t>
            </w:r>
          </w:p>
        </w:tc>
        <w:tc>
          <w:tcPr>
            <w:tcW w:w="1288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BA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4.100,00</w:t>
            </w:r>
          </w:p>
        </w:tc>
        <w:tc>
          <w:tcPr>
            <w:tcW w:w="1492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BA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4.089,60</w:t>
            </w:r>
          </w:p>
        </w:tc>
        <w:tc>
          <w:tcPr>
            <w:tcW w:w="2247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BA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4.089,60</w:t>
            </w:r>
          </w:p>
        </w:tc>
      </w:tr>
      <w:tr w:rsidR="005A7972" w:rsidRPr="00D7640E" w:rsidTr="00C45C9D">
        <w:tc>
          <w:tcPr>
            <w:tcW w:w="4209" w:type="dxa"/>
          </w:tcPr>
          <w:p w:rsidR="005A7972" w:rsidRPr="00DB11DD" w:rsidRDefault="005A7972" w:rsidP="00946DA9">
            <w:r w:rsidRPr="00DB11DD">
              <w:t>4161 – Tekuće doznake iz budžeta građ.</w:t>
            </w:r>
          </w:p>
        </w:tc>
        <w:tc>
          <w:tcPr>
            <w:tcW w:w="1396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BA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4.880,00</w:t>
            </w:r>
          </w:p>
        </w:tc>
        <w:tc>
          <w:tcPr>
            <w:tcW w:w="1288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4.880,00</w:t>
            </w:r>
          </w:p>
        </w:tc>
        <w:tc>
          <w:tcPr>
            <w:tcW w:w="1492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4.880,00</w:t>
            </w:r>
          </w:p>
        </w:tc>
        <w:tc>
          <w:tcPr>
            <w:tcW w:w="2247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4.880,00</w:t>
            </w:r>
          </w:p>
        </w:tc>
      </w:tr>
      <w:tr w:rsidR="005A7972" w:rsidRPr="00D7640E" w:rsidTr="00C45C9D">
        <w:tc>
          <w:tcPr>
            <w:tcW w:w="4209" w:type="dxa"/>
          </w:tcPr>
          <w:p w:rsidR="005A7972" w:rsidRPr="00DB11DD" w:rsidRDefault="005A7972" w:rsidP="00946DA9">
            <w:r w:rsidRPr="005A7972">
              <w:t>4184-Rashodi iz transakcija</w:t>
            </w:r>
          </w:p>
        </w:tc>
        <w:tc>
          <w:tcPr>
            <w:tcW w:w="1396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CS"/>
              </w:rPr>
              <w:t>110,00</w:t>
            </w:r>
          </w:p>
        </w:tc>
        <w:tc>
          <w:tcPr>
            <w:tcW w:w="1288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CS"/>
              </w:rPr>
              <w:t>110,00</w:t>
            </w:r>
          </w:p>
        </w:tc>
        <w:tc>
          <w:tcPr>
            <w:tcW w:w="1492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BA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110</w:t>
            </w:r>
            <w:r w:rsidRPr="000A46BD">
              <w:rPr>
                <w:rFonts w:cstheme="minorHAnsi"/>
                <w:sz w:val="20"/>
                <w:szCs w:val="20"/>
                <w:lang w:val="sr-Latn-BA"/>
              </w:rPr>
              <w:t>,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00</w:t>
            </w:r>
          </w:p>
        </w:tc>
        <w:tc>
          <w:tcPr>
            <w:tcW w:w="2247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CS"/>
              </w:rPr>
              <w:t>110,00</w:t>
            </w:r>
          </w:p>
        </w:tc>
      </w:tr>
      <w:tr w:rsidR="005A7972" w:rsidRPr="00D7640E" w:rsidTr="00C45C9D">
        <w:tc>
          <w:tcPr>
            <w:tcW w:w="4209" w:type="dxa"/>
          </w:tcPr>
          <w:p w:rsidR="005A7972" w:rsidRPr="00DB11DD" w:rsidRDefault="005A7972" w:rsidP="00946DA9">
            <w:r w:rsidRPr="00DB11DD">
              <w:t>5112-Invest. održavanje objekata</w:t>
            </w:r>
          </w:p>
        </w:tc>
        <w:tc>
          <w:tcPr>
            <w:tcW w:w="1396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15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.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9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00,00</w:t>
            </w:r>
          </w:p>
        </w:tc>
        <w:tc>
          <w:tcPr>
            <w:tcW w:w="1288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15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.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9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00,00</w:t>
            </w:r>
          </w:p>
        </w:tc>
        <w:tc>
          <w:tcPr>
            <w:tcW w:w="1492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BA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2247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15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.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9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00,00</w:t>
            </w:r>
          </w:p>
        </w:tc>
      </w:tr>
      <w:tr w:rsidR="005A7972" w:rsidRPr="00D7640E" w:rsidTr="00C45C9D">
        <w:tc>
          <w:tcPr>
            <w:tcW w:w="4209" w:type="dxa"/>
          </w:tcPr>
          <w:p w:rsidR="005A7972" w:rsidRPr="00DB11DD" w:rsidRDefault="005A7972" w:rsidP="00946DA9">
            <w:r>
              <w:t>5113 – Nabavka opreme</w:t>
            </w:r>
          </w:p>
        </w:tc>
        <w:tc>
          <w:tcPr>
            <w:tcW w:w="1396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11.570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,00</w:t>
            </w:r>
          </w:p>
        </w:tc>
        <w:tc>
          <w:tcPr>
            <w:tcW w:w="1288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11.570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,00</w:t>
            </w:r>
          </w:p>
        </w:tc>
        <w:tc>
          <w:tcPr>
            <w:tcW w:w="1492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BA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1.061</w:t>
            </w:r>
            <w:r w:rsidRPr="000A46BD">
              <w:rPr>
                <w:rFonts w:cstheme="minorHAnsi"/>
                <w:sz w:val="20"/>
                <w:szCs w:val="20"/>
                <w:lang w:val="sr-Latn-BA"/>
              </w:rPr>
              <w:t>,</w:t>
            </w:r>
            <w:r w:rsidRPr="000A46BD">
              <w:rPr>
                <w:rFonts w:cstheme="minorHAnsi"/>
                <w:sz w:val="20"/>
                <w:szCs w:val="20"/>
                <w:lang w:val="sr-Cyrl-BA"/>
              </w:rPr>
              <w:t>85</w:t>
            </w:r>
          </w:p>
        </w:tc>
        <w:tc>
          <w:tcPr>
            <w:tcW w:w="2247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sz w:val="20"/>
                <w:szCs w:val="20"/>
                <w:lang w:val="sr-Cyrl-BA"/>
              </w:rPr>
              <w:t>11.570</w:t>
            </w:r>
            <w:r w:rsidRPr="000A46BD">
              <w:rPr>
                <w:rFonts w:cstheme="minorHAnsi"/>
                <w:sz w:val="20"/>
                <w:szCs w:val="20"/>
                <w:lang w:val="sr-Cyrl-CS"/>
              </w:rPr>
              <w:t>,00</w:t>
            </w:r>
          </w:p>
        </w:tc>
      </w:tr>
      <w:tr w:rsidR="005A7972" w:rsidRPr="00D7640E" w:rsidTr="00C45C9D">
        <w:tc>
          <w:tcPr>
            <w:tcW w:w="4209" w:type="dxa"/>
          </w:tcPr>
          <w:p w:rsidR="005A7972" w:rsidRPr="00DB11DD" w:rsidRDefault="005A7972" w:rsidP="00946DA9">
            <w:r>
              <w:t>6319 -  Otplata dugova</w:t>
            </w:r>
          </w:p>
        </w:tc>
        <w:tc>
          <w:tcPr>
            <w:tcW w:w="1396" w:type="dxa"/>
          </w:tcPr>
          <w:p w:rsidR="005A7972" w:rsidRPr="00D7640E" w:rsidRDefault="005A7972" w:rsidP="00C3395F">
            <w:pPr>
              <w:jc w:val="right"/>
              <w:rPr>
                <w:rFonts w:cstheme="minorHAnsi"/>
                <w:b/>
                <w:lang w:val="sr-Cyrl-BA"/>
              </w:rPr>
            </w:pPr>
          </w:p>
        </w:tc>
        <w:tc>
          <w:tcPr>
            <w:tcW w:w="1288" w:type="dxa"/>
          </w:tcPr>
          <w:p w:rsidR="005A7972" w:rsidRPr="00D7640E" w:rsidRDefault="005A7972" w:rsidP="00C3395F">
            <w:pPr>
              <w:rPr>
                <w:rFonts w:cstheme="minorHAnsi"/>
                <w:b/>
                <w:lang w:val="sr-Cyrl-BA"/>
              </w:rPr>
            </w:pPr>
          </w:p>
        </w:tc>
        <w:tc>
          <w:tcPr>
            <w:tcW w:w="1492" w:type="dxa"/>
          </w:tcPr>
          <w:p w:rsidR="005A7972" w:rsidRPr="00D7640E" w:rsidRDefault="005A7972" w:rsidP="00C3395F">
            <w:pPr>
              <w:jc w:val="right"/>
              <w:rPr>
                <w:rFonts w:cstheme="minorHAnsi"/>
                <w:b/>
                <w:lang w:val="sr-Cyrl-BA"/>
              </w:rPr>
            </w:pPr>
          </w:p>
        </w:tc>
        <w:tc>
          <w:tcPr>
            <w:tcW w:w="2247" w:type="dxa"/>
          </w:tcPr>
          <w:p w:rsidR="005A7972" w:rsidRPr="00D7640E" w:rsidRDefault="005A7972" w:rsidP="00C3395F">
            <w:pPr>
              <w:jc w:val="right"/>
              <w:rPr>
                <w:rFonts w:cstheme="minorHAnsi"/>
                <w:b/>
                <w:lang w:val="sr-Cyrl-BA"/>
              </w:rPr>
            </w:pPr>
          </w:p>
        </w:tc>
      </w:tr>
      <w:tr w:rsidR="005A7972" w:rsidRPr="00D7640E" w:rsidTr="00C45C9D">
        <w:tc>
          <w:tcPr>
            <w:tcW w:w="4209" w:type="dxa"/>
          </w:tcPr>
          <w:p w:rsidR="005A7972" w:rsidRPr="00D7640E" w:rsidRDefault="005A7972" w:rsidP="004336C9">
            <w:pPr>
              <w:rPr>
                <w:rFonts w:cstheme="minorHAnsi"/>
                <w:b/>
                <w:lang w:val="sr-Cyrl-CS"/>
              </w:rPr>
            </w:pPr>
            <w:r>
              <w:rPr>
                <w:rFonts w:cstheme="minorHAnsi"/>
                <w:b/>
              </w:rPr>
              <w:t>Ukupno</w:t>
            </w:r>
            <w:r w:rsidRPr="00D7640E">
              <w:rPr>
                <w:rFonts w:cstheme="minorHAnsi"/>
                <w:b/>
                <w:lang w:val="sr-Cyrl-CS"/>
              </w:rPr>
              <w:t>:</w:t>
            </w:r>
          </w:p>
          <w:p w:rsidR="005A7972" w:rsidRPr="00D7640E" w:rsidRDefault="005A7972" w:rsidP="004336C9">
            <w:pPr>
              <w:rPr>
                <w:rFonts w:cstheme="minorHAnsi"/>
                <w:b/>
                <w:lang w:val="sr-Cyrl-CS"/>
              </w:rPr>
            </w:pPr>
          </w:p>
        </w:tc>
        <w:tc>
          <w:tcPr>
            <w:tcW w:w="1396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b/>
                <w:sz w:val="20"/>
                <w:szCs w:val="20"/>
                <w:lang w:val="sr-Cyrl-CS"/>
              </w:rPr>
            </w:pPr>
            <w:r w:rsidRPr="000A46BD">
              <w:rPr>
                <w:rFonts w:cstheme="minorHAnsi"/>
                <w:b/>
                <w:sz w:val="20"/>
                <w:szCs w:val="20"/>
                <w:lang w:val="sr-Cyrl-BA"/>
              </w:rPr>
              <w:t>175</w:t>
            </w:r>
            <w:r w:rsidRPr="000A46BD">
              <w:rPr>
                <w:rFonts w:cstheme="minorHAnsi"/>
                <w:b/>
                <w:sz w:val="20"/>
                <w:szCs w:val="20"/>
                <w:lang w:val="sr-Cyrl-CS"/>
              </w:rPr>
              <w:t>.895,00</w:t>
            </w:r>
          </w:p>
        </w:tc>
        <w:tc>
          <w:tcPr>
            <w:tcW w:w="1288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b/>
                <w:sz w:val="20"/>
                <w:szCs w:val="20"/>
                <w:lang w:val="sr-Cyrl-BA"/>
              </w:rPr>
            </w:pPr>
            <w:r w:rsidRPr="000A46BD">
              <w:rPr>
                <w:rFonts w:cstheme="minorHAnsi"/>
                <w:b/>
                <w:sz w:val="20"/>
                <w:szCs w:val="20"/>
                <w:lang w:val="sr-Cyrl-BA"/>
              </w:rPr>
              <w:t>175</w:t>
            </w:r>
            <w:r w:rsidRPr="000A46BD">
              <w:rPr>
                <w:rFonts w:cstheme="minorHAnsi"/>
                <w:b/>
                <w:sz w:val="20"/>
                <w:szCs w:val="20"/>
                <w:lang w:val="sr-Cyrl-CS"/>
              </w:rPr>
              <w:t>.895,00</w:t>
            </w:r>
          </w:p>
        </w:tc>
        <w:tc>
          <w:tcPr>
            <w:tcW w:w="1492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b/>
                <w:sz w:val="20"/>
                <w:szCs w:val="20"/>
                <w:lang w:val="sr-Cyrl-BA"/>
              </w:rPr>
            </w:pPr>
            <w:r w:rsidRPr="000A46BD">
              <w:rPr>
                <w:rFonts w:cstheme="minorHAnsi"/>
                <w:b/>
                <w:sz w:val="20"/>
                <w:szCs w:val="20"/>
                <w:lang w:val="sr-Cyrl-BA"/>
              </w:rPr>
              <w:t>53</w:t>
            </w:r>
            <w:r w:rsidRPr="000A46BD">
              <w:rPr>
                <w:rFonts w:cstheme="minorHAnsi"/>
                <w:b/>
                <w:sz w:val="20"/>
                <w:szCs w:val="20"/>
                <w:lang w:val="sr-Latn-BA"/>
              </w:rPr>
              <w:t>.</w:t>
            </w:r>
            <w:r w:rsidRPr="000A46BD">
              <w:rPr>
                <w:rFonts w:cstheme="minorHAnsi"/>
                <w:b/>
                <w:sz w:val="20"/>
                <w:szCs w:val="20"/>
                <w:lang w:val="sr-Cyrl-BA"/>
              </w:rPr>
              <w:t>007</w:t>
            </w:r>
            <w:r w:rsidRPr="000A46BD">
              <w:rPr>
                <w:rFonts w:cstheme="minorHAnsi"/>
                <w:b/>
                <w:sz w:val="20"/>
                <w:szCs w:val="20"/>
                <w:lang w:val="sr-Latn-BA"/>
              </w:rPr>
              <w:t>,</w:t>
            </w:r>
            <w:r w:rsidRPr="000A46BD">
              <w:rPr>
                <w:rFonts w:cstheme="minorHAnsi"/>
                <w:b/>
                <w:sz w:val="20"/>
                <w:szCs w:val="20"/>
                <w:lang w:val="sr-Cyrl-BA"/>
              </w:rPr>
              <w:t>59</w:t>
            </w:r>
          </w:p>
        </w:tc>
        <w:tc>
          <w:tcPr>
            <w:tcW w:w="2247" w:type="dxa"/>
          </w:tcPr>
          <w:p w:rsidR="005A7972" w:rsidRPr="000A46BD" w:rsidRDefault="005A7972" w:rsidP="004336C9">
            <w:pPr>
              <w:jc w:val="center"/>
              <w:rPr>
                <w:rFonts w:cstheme="minorHAnsi"/>
                <w:b/>
                <w:sz w:val="20"/>
                <w:szCs w:val="20"/>
                <w:lang w:val="sr-Cyrl-BA"/>
              </w:rPr>
            </w:pPr>
            <w:r w:rsidRPr="000A46BD">
              <w:rPr>
                <w:rFonts w:cstheme="minorHAnsi"/>
                <w:b/>
                <w:sz w:val="20"/>
                <w:szCs w:val="20"/>
                <w:lang w:val="sr-Cyrl-BA"/>
              </w:rPr>
              <w:t>175</w:t>
            </w:r>
            <w:r w:rsidRPr="000A46BD">
              <w:rPr>
                <w:rFonts w:cstheme="minorHAnsi"/>
                <w:b/>
                <w:sz w:val="20"/>
                <w:szCs w:val="20"/>
                <w:lang w:val="sr-Cyrl-CS"/>
              </w:rPr>
              <w:t>.895,00</w:t>
            </w:r>
          </w:p>
        </w:tc>
      </w:tr>
    </w:tbl>
    <w:p w:rsidR="00DD1010" w:rsidRPr="00DD1010" w:rsidRDefault="00DD1010" w:rsidP="00DD1010">
      <w:pPr>
        <w:jc w:val="both"/>
        <w:rPr>
          <w:rFonts w:eastAsia="Times New Roman" w:cstheme="minorHAnsi"/>
          <w:color w:val="000000"/>
          <w:lang w:eastAsia="sr-Latn-BA"/>
        </w:rPr>
      </w:pPr>
    </w:p>
    <w:p w:rsidR="00DD1010" w:rsidRPr="00A64980" w:rsidRDefault="00DD1010" w:rsidP="00DD1010">
      <w:pPr>
        <w:jc w:val="both"/>
        <w:rPr>
          <w:rFonts w:eastAsia="Times New Roman" w:cstheme="minorHAnsi"/>
          <w:b/>
          <w:color w:val="000000"/>
          <w:lang w:eastAsia="sr-Latn-BA"/>
        </w:rPr>
      </w:pPr>
      <w:r>
        <w:rPr>
          <w:rFonts w:eastAsia="Times New Roman" w:cstheme="minorHAnsi"/>
          <w:b/>
          <w:color w:val="000000"/>
          <w:lang w:eastAsia="sr-Latn-BA"/>
        </w:rPr>
        <w:t xml:space="preserve">6. </w:t>
      </w:r>
      <w:r w:rsidRPr="00A64980">
        <w:rPr>
          <w:rFonts w:eastAsia="Times New Roman" w:cstheme="minorHAnsi"/>
          <w:b/>
          <w:color w:val="000000"/>
          <w:lang w:val="sr-Cyrl-BA" w:eastAsia="sr-Latn-BA"/>
        </w:rPr>
        <w:t>PRIJEDLOZI ZA POBOLjŠANjE USLOVA RADA I STANjA U ŠKOLI</w:t>
      </w:r>
    </w:p>
    <w:p w:rsidR="00DD1010" w:rsidRPr="00A64980" w:rsidRDefault="00DD1010" w:rsidP="00DD1010">
      <w:pPr>
        <w:ind w:left="1065"/>
        <w:jc w:val="both"/>
        <w:rPr>
          <w:rFonts w:eastAsia="Times New Roman" w:cstheme="minorHAnsi"/>
          <w:color w:val="000000"/>
          <w:lang w:eastAsia="sr-Latn-BA"/>
        </w:rPr>
      </w:pPr>
    </w:p>
    <w:p w:rsidR="005A7972" w:rsidRPr="005A7972" w:rsidRDefault="005A7972" w:rsidP="005A7972">
      <w:pPr>
        <w:jc w:val="both"/>
        <w:rPr>
          <w:rFonts w:eastAsia="Times New Roman" w:cstheme="minorHAnsi"/>
          <w:color w:val="000000"/>
          <w:lang w:val="sr-Cyrl-BA" w:eastAsia="sr-Latn-BA"/>
        </w:rPr>
      </w:pPr>
      <w:r w:rsidRPr="005A7972">
        <w:rPr>
          <w:rFonts w:eastAsia="Times New Roman" w:cstheme="minorHAnsi"/>
          <w:color w:val="000000"/>
          <w:lang w:val="sr-Cyrl-BA" w:eastAsia="sr-Latn-BA"/>
        </w:rPr>
        <w:t xml:space="preserve">Školi je potrebna materijalna podrška kako bi mogla da modernizuje nastavni proces te kvalitetno opremi kabinete u okviru svih struka te samim tim ispuni zahtjeve koje postavlja tržište rada. </w:t>
      </w:r>
    </w:p>
    <w:p w:rsidR="005A7972" w:rsidRPr="005A7972" w:rsidRDefault="005A7972" w:rsidP="005A7972">
      <w:pPr>
        <w:jc w:val="both"/>
        <w:rPr>
          <w:rFonts w:eastAsia="Times New Roman" w:cstheme="minorHAnsi"/>
          <w:color w:val="000000"/>
          <w:lang w:val="sr-Cyrl-BA" w:eastAsia="sr-Latn-BA"/>
        </w:rPr>
      </w:pPr>
      <w:r w:rsidRPr="005A7972">
        <w:rPr>
          <w:rFonts w:eastAsia="Times New Roman" w:cstheme="minorHAnsi"/>
          <w:color w:val="000000"/>
          <w:lang w:val="sr-Cyrl-BA" w:eastAsia="sr-Latn-BA"/>
        </w:rPr>
        <w:t xml:space="preserve">Škola posjeduje kvalitetan nastavni kadar, ali je potrebno omogućiti kvalitetnija stručna usavršavanja prvenstveno od strane Ministarstva prosvjete i kulture RS, a potrebno je i modernizovati pojedine programe u okviru određenih struka i zanimanja koja ova škola obrazuje. </w:t>
      </w:r>
    </w:p>
    <w:p w:rsidR="005A7972" w:rsidRPr="005A7972" w:rsidRDefault="005A7972" w:rsidP="005A7972">
      <w:pPr>
        <w:jc w:val="both"/>
        <w:rPr>
          <w:rFonts w:eastAsia="Times New Roman" w:cstheme="minorHAnsi"/>
          <w:color w:val="000000"/>
          <w:lang w:val="sr-Cyrl-BA" w:eastAsia="sr-Latn-BA"/>
        </w:rPr>
      </w:pPr>
      <w:r w:rsidRPr="005A7972">
        <w:rPr>
          <w:rFonts w:eastAsia="Times New Roman" w:cstheme="minorHAnsi"/>
          <w:color w:val="000000"/>
          <w:lang w:val="sr-Cyrl-BA" w:eastAsia="sr-Latn-BA"/>
        </w:rPr>
        <w:t>U procesu je izrada tehničke dokumentacije za opremanje fiskulturne sale i  biblioteke. Školska bibilioteka i fiskulturna sala su u jako lošem stanju te ne ispunjavaju kriterijume za kvalitetno odvijanje vaspitno-obrazovnog procesa. Neophodna je potpuna sanacija unutrašnjosti i spoljašnjosti zgrade (fasada, izolacija, stolarija, podovi, grijanje, elektroinstalacije, sanitarni čvorovi), kao i zamjena kompletnog namještaja u biblioteci. Hodnik koji povezuje dvije zgrade ima dotrajalu stolariju koja je zakovana i ne može se otvoriti. Gubljenje toplotne energije u ovom dijelu škole zimi je ogromna. Od praktičnih kabineta najpotrebniji nam je bar jedan moderno opremljen kabinet informatike. Da bi učenici i nastavnici mogli da budu u korak sa naprednim softveskim tehnologijama  neopho</w:t>
      </w:r>
      <w:bookmarkStart w:id="0" w:name="_GoBack"/>
      <w:bookmarkEnd w:id="0"/>
      <w:r w:rsidRPr="005A7972">
        <w:rPr>
          <w:rFonts w:eastAsia="Times New Roman" w:cstheme="minorHAnsi"/>
          <w:color w:val="000000"/>
          <w:lang w:val="sr-Cyrl-BA" w:eastAsia="sr-Latn-BA"/>
        </w:rPr>
        <w:t xml:space="preserve">dno im je obezbijediti najnovija nastavna sredstva i pomagala. Sadašnji računari u kabinetima su reparirani i iako se stalno dograđuju i servisiraju ne mogu da zadovolje potrebe modernog softverskog inžinjeringa. </w:t>
      </w:r>
    </w:p>
    <w:p w:rsidR="00DD1010" w:rsidRPr="00A64980" w:rsidRDefault="005A7972" w:rsidP="005A7972">
      <w:pPr>
        <w:jc w:val="both"/>
        <w:rPr>
          <w:rFonts w:eastAsia="Times New Roman" w:cstheme="minorHAnsi"/>
          <w:color w:val="000000"/>
          <w:lang w:val="sr-Cyrl-BA" w:eastAsia="sr-Latn-BA"/>
        </w:rPr>
      </w:pPr>
      <w:r w:rsidRPr="005A7972">
        <w:rPr>
          <w:rFonts w:eastAsia="Times New Roman" w:cstheme="minorHAnsi"/>
          <w:color w:val="000000"/>
          <w:lang w:val="sr-Cyrl-BA" w:eastAsia="sr-Latn-BA"/>
        </w:rPr>
        <w:t xml:space="preserve">Naša vizija u budućnosti je da stvorimo što kvalitetnije i savremenije uslove za izvođenje nastave u zanimanjima koje imamo, ali isto tako stvaranje najsavremenijih uslova za uvođenje novih zanimanja koja bi bila atraktivna i konkurentna na tržištu rada. </w:t>
      </w:r>
      <w:r w:rsidRPr="005A7972">
        <w:rPr>
          <w:rFonts w:eastAsia="Times New Roman" w:cstheme="minorHAnsi"/>
          <w:color w:val="000000"/>
          <w:lang w:val="sr-Cyrl-BA" w:eastAsia="sr-Latn-BA"/>
        </w:rPr>
        <w:cr/>
      </w:r>
      <w:r w:rsidR="00DD1010" w:rsidRPr="00A64980">
        <w:rPr>
          <w:rFonts w:eastAsia="Times New Roman" w:cstheme="minorHAnsi"/>
          <w:color w:val="000000"/>
          <w:lang w:val="sr-Cyrl-BA" w:eastAsia="sr-Latn-BA"/>
        </w:rPr>
        <w:t xml:space="preserve">                                                                                                                                    </w:t>
      </w:r>
      <w:r w:rsidR="00C55236">
        <w:rPr>
          <w:rFonts w:eastAsia="Times New Roman" w:cstheme="minorHAnsi"/>
          <w:color w:val="000000"/>
          <w:lang w:val="sr-Cyrl-BA" w:eastAsia="sr-Latn-BA"/>
        </w:rPr>
        <w:t xml:space="preserve">                 </w:t>
      </w:r>
      <w:r w:rsidR="00DD1010" w:rsidRPr="00A64980">
        <w:rPr>
          <w:rFonts w:eastAsia="Times New Roman" w:cstheme="minorHAnsi"/>
          <w:color w:val="000000"/>
          <w:lang w:val="sr-Cyrl-BA" w:eastAsia="sr-Latn-BA"/>
        </w:rPr>
        <w:t>Direktor:</w:t>
      </w:r>
    </w:p>
    <w:p w:rsidR="00DD1010" w:rsidRPr="00A64980" w:rsidRDefault="00DD1010" w:rsidP="00DD1010">
      <w:pPr>
        <w:jc w:val="both"/>
        <w:rPr>
          <w:rFonts w:eastAsia="Times New Roman" w:cstheme="minorHAnsi"/>
          <w:color w:val="000000"/>
          <w:lang w:val="sr-Cyrl-BA" w:eastAsia="sr-Latn-BA"/>
        </w:rPr>
      </w:pPr>
    </w:p>
    <w:p w:rsidR="00DD1010" w:rsidRPr="008C2B21" w:rsidRDefault="00DD1010" w:rsidP="00DD1010">
      <w:pPr>
        <w:rPr>
          <w:rFonts w:cstheme="minorHAnsi"/>
        </w:rPr>
      </w:pPr>
      <w:r w:rsidRPr="00A64980">
        <w:rPr>
          <w:rFonts w:eastAsia="Times New Roman" w:cstheme="minorHAnsi"/>
          <w:color w:val="000000"/>
          <w:lang w:val="sr-Cyrl-BA" w:eastAsia="sr-Latn-BA"/>
        </w:rPr>
        <w:t xml:space="preserve">                                                                                                         </w:t>
      </w:r>
      <w:r w:rsidR="00C55236">
        <w:rPr>
          <w:rFonts w:eastAsia="Times New Roman" w:cstheme="minorHAnsi"/>
          <w:color w:val="000000"/>
          <w:lang w:val="sr-Cyrl-BA" w:eastAsia="sr-Latn-BA"/>
        </w:rPr>
        <w:t xml:space="preserve">                       </w:t>
      </w:r>
      <w:r w:rsidRPr="00A64980">
        <w:rPr>
          <w:rFonts w:eastAsia="Times New Roman" w:cstheme="minorHAnsi"/>
          <w:color w:val="000000"/>
          <w:lang w:val="sr-Cyrl-BA" w:eastAsia="sr-Latn-BA"/>
        </w:rPr>
        <w:t xml:space="preserve">   Gordana Asentić, dipl</w:t>
      </w:r>
      <w:r w:rsidR="00C55236">
        <w:rPr>
          <w:rFonts w:eastAsia="Times New Roman" w:cstheme="minorHAnsi"/>
          <w:color w:val="000000"/>
          <w:lang w:eastAsia="sr-Latn-BA"/>
        </w:rPr>
        <w:t>. pedagog</w:t>
      </w:r>
    </w:p>
    <w:p w:rsidR="00DD1010" w:rsidRPr="00DD1010" w:rsidRDefault="00DD1010" w:rsidP="00DD1010">
      <w:pPr>
        <w:rPr>
          <w:rFonts w:cstheme="minorHAnsi"/>
          <w:lang w:val="sr-Cyrl-BA"/>
        </w:rPr>
      </w:pPr>
    </w:p>
    <w:p w:rsidR="00DD1010" w:rsidRPr="00DD1010" w:rsidRDefault="00DD1010" w:rsidP="00DD1010">
      <w:pPr>
        <w:rPr>
          <w:rFonts w:cstheme="minorHAnsi"/>
          <w:lang w:val="sr-Cyrl-BA"/>
        </w:rPr>
      </w:pPr>
    </w:p>
    <w:p w:rsidR="00DD1010" w:rsidRPr="00DD1010" w:rsidRDefault="00DD1010" w:rsidP="00DD1010">
      <w:pPr>
        <w:rPr>
          <w:rFonts w:cstheme="minorHAnsi"/>
          <w:lang w:val="sr-Cyrl-BA"/>
        </w:rPr>
      </w:pPr>
    </w:p>
    <w:p w:rsidR="00DD1010" w:rsidRPr="00DD1010" w:rsidRDefault="00DD1010" w:rsidP="00DD1010">
      <w:pPr>
        <w:rPr>
          <w:rFonts w:cstheme="minorHAnsi"/>
          <w:lang w:val="sr-Cyrl-BA"/>
        </w:rPr>
      </w:pPr>
    </w:p>
    <w:p w:rsidR="00DD1010" w:rsidRPr="00DD1010" w:rsidRDefault="00DD1010" w:rsidP="00DD1010">
      <w:pPr>
        <w:rPr>
          <w:rFonts w:cstheme="minorHAnsi"/>
          <w:lang w:val="sr-Cyrl-BA"/>
        </w:rPr>
      </w:pPr>
    </w:p>
    <w:p w:rsidR="00DD1010" w:rsidRPr="00DD1010" w:rsidRDefault="00DD1010" w:rsidP="00DD1010">
      <w:pPr>
        <w:rPr>
          <w:rFonts w:cstheme="minorHAnsi"/>
          <w:lang w:val="sr-Cyrl-BA"/>
        </w:rPr>
      </w:pPr>
    </w:p>
    <w:p w:rsidR="00DD1010" w:rsidRPr="00DD1010" w:rsidRDefault="00DD1010" w:rsidP="00DD1010">
      <w:pPr>
        <w:rPr>
          <w:rFonts w:cstheme="minorHAnsi"/>
          <w:lang w:val="sr-Cyrl-BA"/>
        </w:rPr>
      </w:pPr>
    </w:p>
    <w:p w:rsidR="00DD1010" w:rsidRPr="00DD1010" w:rsidRDefault="00DD1010" w:rsidP="00DD1010">
      <w:pPr>
        <w:rPr>
          <w:rFonts w:cstheme="minorHAnsi"/>
          <w:lang w:val="sr-Cyrl-BA"/>
        </w:rPr>
      </w:pPr>
    </w:p>
    <w:p w:rsidR="00376289" w:rsidRPr="00DD1010" w:rsidRDefault="00376289" w:rsidP="00DD1010">
      <w:pPr>
        <w:tabs>
          <w:tab w:val="left" w:pos="2490"/>
        </w:tabs>
        <w:rPr>
          <w:rFonts w:cstheme="minorHAnsi"/>
        </w:rPr>
      </w:pPr>
    </w:p>
    <w:tbl>
      <w:tblPr>
        <w:tblW w:w="11255" w:type="dxa"/>
        <w:tblInd w:w="-977" w:type="dxa"/>
        <w:tblLook w:val="04A0" w:firstRow="1" w:lastRow="0" w:firstColumn="1" w:lastColumn="0" w:noHBand="0" w:noVBand="1"/>
      </w:tblPr>
      <w:tblGrid>
        <w:gridCol w:w="11255"/>
      </w:tblGrid>
      <w:tr w:rsidR="00613ADF" w:rsidRPr="00D7640E" w:rsidTr="00A64980">
        <w:trPr>
          <w:trHeight w:val="15728"/>
        </w:trPr>
        <w:tc>
          <w:tcPr>
            <w:tcW w:w="1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ADF" w:rsidRPr="009120DA" w:rsidRDefault="00613ADF" w:rsidP="00AC5281">
            <w:pPr>
              <w:jc w:val="both"/>
              <w:rPr>
                <w:rFonts w:eastAsia="Times New Roman" w:cstheme="minorHAnsi"/>
                <w:color w:val="000000"/>
                <w:lang w:eastAsia="sr-Latn-BA"/>
              </w:rPr>
            </w:pPr>
          </w:p>
          <w:p w:rsidR="009120DA" w:rsidRPr="009120DA" w:rsidRDefault="009120DA" w:rsidP="009120DA">
            <w:pPr>
              <w:jc w:val="both"/>
              <w:rPr>
                <w:rFonts w:eastAsia="Times New Roman" w:cstheme="minorHAnsi"/>
                <w:color w:val="000000"/>
                <w:lang w:eastAsia="sr-Latn-BA"/>
              </w:rPr>
            </w:pPr>
          </w:p>
          <w:p w:rsidR="00C26B35" w:rsidRPr="00D7640E" w:rsidRDefault="00A64980" w:rsidP="00A64980">
            <w:pPr>
              <w:jc w:val="both"/>
              <w:rPr>
                <w:rFonts w:eastAsia="Times New Roman" w:cstheme="minorHAnsi"/>
                <w:color w:val="000000"/>
                <w:lang w:eastAsia="sr-Latn-BA"/>
              </w:rPr>
            </w:pPr>
            <w:r w:rsidRPr="00A64980">
              <w:rPr>
                <w:rFonts w:eastAsia="Times New Roman" w:cstheme="minorHAnsi"/>
                <w:color w:val="000000"/>
                <w:lang w:val="sr-Cyrl-BA" w:eastAsia="sr-Latn-BA"/>
              </w:rPr>
              <w:t>. pedagog</w:t>
            </w:r>
          </w:p>
        </w:tc>
      </w:tr>
      <w:tr w:rsidR="006C2B4F" w:rsidRPr="00D7640E" w:rsidTr="000174CE">
        <w:trPr>
          <w:trHeight w:val="319"/>
        </w:trPr>
        <w:tc>
          <w:tcPr>
            <w:tcW w:w="1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B4F" w:rsidRPr="00D7640E" w:rsidRDefault="006C2B4F" w:rsidP="00AC5281">
            <w:pPr>
              <w:jc w:val="both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</w:tr>
    </w:tbl>
    <w:p w:rsidR="00376289" w:rsidRPr="00D7640E" w:rsidRDefault="00376289">
      <w:pPr>
        <w:rPr>
          <w:rFonts w:cstheme="minorHAnsi"/>
          <w:lang w:val="sr-Cyrl-BA"/>
        </w:rPr>
      </w:pPr>
    </w:p>
    <w:sectPr w:rsidR="00376289" w:rsidRPr="00D7640E" w:rsidSect="00C55236">
      <w:pgSz w:w="11906" w:h="16838"/>
      <w:pgMar w:top="567" w:right="1417" w:bottom="142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C80" w:rsidRDefault="00840C80" w:rsidP="00DD1010">
      <w:r>
        <w:separator/>
      </w:r>
    </w:p>
  </w:endnote>
  <w:endnote w:type="continuationSeparator" w:id="0">
    <w:p w:rsidR="00840C80" w:rsidRDefault="00840C80" w:rsidP="00D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C80" w:rsidRDefault="00840C80" w:rsidP="00DD1010">
      <w:r>
        <w:separator/>
      </w:r>
    </w:p>
  </w:footnote>
  <w:footnote w:type="continuationSeparator" w:id="0">
    <w:p w:rsidR="00840C80" w:rsidRDefault="00840C80" w:rsidP="00DD10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761CB"/>
    <w:multiLevelType w:val="hybridMultilevel"/>
    <w:tmpl w:val="43D486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483219"/>
    <w:multiLevelType w:val="hybridMultilevel"/>
    <w:tmpl w:val="AF90BDCC"/>
    <w:lvl w:ilvl="0" w:tplc="63B45830">
      <w:start w:val="6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48884795"/>
    <w:multiLevelType w:val="hybridMultilevel"/>
    <w:tmpl w:val="8F9CC310"/>
    <w:lvl w:ilvl="0" w:tplc="91F4CB5E">
      <w:start w:val="3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5B2B4E26"/>
    <w:multiLevelType w:val="hybridMultilevel"/>
    <w:tmpl w:val="1B34DC4E"/>
    <w:lvl w:ilvl="0" w:tplc="84DA410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7271D77"/>
    <w:multiLevelType w:val="hybridMultilevel"/>
    <w:tmpl w:val="99783FAC"/>
    <w:lvl w:ilvl="0" w:tplc="6E96CE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E12F4E"/>
    <w:multiLevelType w:val="hybridMultilevel"/>
    <w:tmpl w:val="888E3062"/>
    <w:lvl w:ilvl="0" w:tplc="95DA365A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FA1198"/>
    <w:multiLevelType w:val="hybridMultilevel"/>
    <w:tmpl w:val="888E3062"/>
    <w:lvl w:ilvl="0" w:tplc="95DA365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B24"/>
    <w:rsid w:val="000174CE"/>
    <w:rsid w:val="0010121B"/>
    <w:rsid w:val="0013632C"/>
    <w:rsid w:val="00172A09"/>
    <w:rsid w:val="001A3295"/>
    <w:rsid w:val="001B6C20"/>
    <w:rsid w:val="00276678"/>
    <w:rsid w:val="002F2ED2"/>
    <w:rsid w:val="0032168F"/>
    <w:rsid w:val="00332DC5"/>
    <w:rsid w:val="00376289"/>
    <w:rsid w:val="003B2738"/>
    <w:rsid w:val="003B4DDF"/>
    <w:rsid w:val="004329B9"/>
    <w:rsid w:val="004507B4"/>
    <w:rsid w:val="0045638F"/>
    <w:rsid w:val="004567BC"/>
    <w:rsid w:val="00500FF3"/>
    <w:rsid w:val="00510606"/>
    <w:rsid w:val="00570EA5"/>
    <w:rsid w:val="00583377"/>
    <w:rsid w:val="00584631"/>
    <w:rsid w:val="005A0A49"/>
    <w:rsid w:val="005A3A5D"/>
    <w:rsid w:val="005A7972"/>
    <w:rsid w:val="005B18EA"/>
    <w:rsid w:val="005B39C4"/>
    <w:rsid w:val="005C44EB"/>
    <w:rsid w:val="00613ADF"/>
    <w:rsid w:val="00654F6B"/>
    <w:rsid w:val="006C2B4F"/>
    <w:rsid w:val="00707568"/>
    <w:rsid w:val="00840C80"/>
    <w:rsid w:val="008443BF"/>
    <w:rsid w:val="00893DD2"/>
    <w:rsid w:val="008C2B21"/>
    <w:rsid w:val="0090244F"/>
    <w:rsid w:val="009120DA"/>
    <w:rsid w:val="009818DD"/>
    <w:rsid w:val="00992A20"/>
    <w:rsid w:val="009B35EF"/>
    <w:rsid w:val="009D5E21"/>
    <w:rsid w:val="009F419D"/>
    <w:rsid w:val="00A0150E"/>
    <w:rsid w:val="00A13AEE"/>
    <w:rsid w:val="00A57590"/>
    <w:rsid w:val="00A64980"/>
    <w:rsid w:val="00A96AEE"/>
    <w:rsid w:val="00AA11B0"/>
    <w:rsid w:val="00AC5281"/>
    <w:rsid w:val="00B266B3"/>
    <w:rsid w:val="00B85616"/>
    <w:rsid w:val="00BB4CF8"/>
    <w:rsid w:val="00BD3167"/>
    <w:rsid w:val="00C15A9F"/>
    <w:rsid w:val="00C26B35"/>
    <w:rsid w:val="00C4172A"/>
    <w:rsid w:val="00C45C9D"/>
    <w:rsid w:val="00C55236"/>
    <w:rsid w:val="00C97C97"/>
    <w:rsid w:val="00CB782E"/>
    <w:rsid w:val="00CC5EEC"/>
    <w:rsid w:val="00CD278B"/>
    <w:rsid w:val="00CE7044"/>
    <w:rsid w:val="00D515B2"/>
    <w:rsid w:val="00D56A9B"/>
    <w:rsid w:val="00D71B56"/>
    <w:rsid w:val="00D74A49"/>
    <w:rsid w:val="00D7640E"/>
    <w:rsid w:val="00D80597"/>
    <w:rsid w:val="00DC69DD"/>
    <w:rsid w:val="00DD1010"/>
    <w:rsid w:val="00E10145"/>
    <w:rsid w:val="00E1774A"/>
    <w:rsid w:val="00E669AE"/>
    <w:rsid w:val="00E803F2"/>
    <w:rsid w:val="00F04214"/>
    <w:rsid w:val="00F07B24"/>
    <w:rsid w:val="00F5030A"/>
    <w:rsid w:val="00F6585C"/>
    <w:rsid w:val="00FB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89"/>
    <w:pPr>
      <w:spacing w:after="0" w:line="240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289"/>
    <w:pPr>
      <w:spacing w:after="160" w:line="256" w:lineRule="auto"/>
      <w:ind w:left="720"/>
      <w:contextualSpacing/>
    </w:pPr>
    <w:rPr>
      <w:rFonts w:eastAsiaTheme="minorHAnsi"/>
      <w:lang w:val="sr-Latn-BA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6C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C20"/>
    <w:rPr>
      <w:rFonts w:ascii="Tahoma" w:eastAsiaTheme="minorEastAsia" w:hAnsi="Tahoma" w:cs="Tahoma"/>
      <w:sz w:val="16"/>
      <w:szCs w:val="16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DD101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010"/>
    <w:rPr>
      <w:rFonts w:eastAsiaTheme="minorEastAsia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DD10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010"/>
    <w:rPr>
      <w:rFonts w:eastAsiaTheme="minorEastAsia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89"/>
    <w:pPr>
      <w:spacing w:after="0" w:line="240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289"/>
    <w:pPr>
      <w:spacing w:after="160" w:line="256" w:lineRule="auto"/>
      <w:ind w:left="720"/>
      <w:contextualSpacing/>
    </w:pPr>
    <w:rPr>
      <w:rFonts w:eastAsiaTheme="minorHAnsi"/>
      <w:lang w:val="sr-Latn-BA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6C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C20"/>
    <w:rPr>
      <w:rFonts w:ascii="Tahoma" w:eastAsiaTheme="minorEastAsia" w:hAnsi="Tahoma" w:cs="Tahoma"/>
      <w:sz w:val="16"/>
      <w:szCs w:val="16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DD101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010"/>
    <w:rPr>
      <w:rFonts w:eastAsiaTheme="minorEastAsia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DD10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010"/>
    <w:rPr>
      <w:rFonts w:eastAsiaTheme="minorEastAsia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8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s48@skolers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2650</TotalTime>
  <Pages>9</Pages>
  <Words>1641</Words>
  <Characters>9357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41</cp:revision>
  <cp:lastPrinted>2021-09-23T07:09:00Z</cp:lastPrinted>
  <dcterms:created xsi:type="dcterms:W3CDTF">2021-09-20T19:22:00Z</dcterms:created>
  <dcterms:modified xsi:type="dcterms:W3CDTF">2022-11-07T07:48:00Z</dcterms:modified>
</cp:coreProperties>
</file>